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tblpX="9385" w:tblpY="13"/>
        <w:tblW w:w="0" w:type="auto"/>
        <w:tblCellMar>
          <w:left w:w="70" w:type="dxa"/>
          <w:right w:w="70" w:type="dxa"/>
        </w:tblCellMar>
        <w:tblLook w:val="0000" w:firstRow="0" w:lastRow="0" w:firstColumn="0" w:lastColumn="0" w:noHBand="0" w:noVBand="0"/>
      </w:tblPr>
      <w:tblGrid>
        <w:gridCol w:w="2623"/>
      </w:tblGrid>
      <w:tr w:rsidR="006E2C39" w14:paraId="3B00AE46" w14:textId="77777777" w:rsidTr="00AB3C88">
        <w:trPr>
          <w:trHeight w:val="13020"/>
        </w:trPr>
        <w:tc>
          <w:tcPr>
            <w:tcW w:w="2623" w:type="dxa"/>
            <w:shd w:val="clear" w:color="auto" w:fill="D0CECE" w:themeFill="background2" w:themeFillShade="E6"/>
          </w:tcPr>
          <w:p w14:paraId="0A46037E" w14:textId="414AB4E1" w:rsidR="006E2C39" w:rsidRDefault="00D34648" w:rsidP="00AB3C88">
            <w:pPr>
              <w:ind w:left="284"/>
              <w:rPr>
                <w:color w:val="7F7F7F" w:themeColor="text1" w:themeTint="80"/>
                <w:sz w:val="22"/>
              </w:rPr>
            </w:pPr>
            <w:r w:rsidRPr="00584716">
              <w:rPr>
                <w:noProof/>
                <w:color w:val="7F7F7F" w:themeColor="text1" w:themeTint="80"/>
                <w:sz w:val="22"/>
                <w:lang w:val="es-ES" w:eastAsia="es-ES"/>
              </w:rPr>
              <mc:AlternateContent>
                <mc:Choice Requires="wps">
                  <w:drawing>
                    <wp:anchor distT="0" distB="0" distL="114300" distR="114300" simplePos="0" relativeHeight="251669504" behindDoc="0" locked="0" layoutInCell="1" allowOverlap="1" wp14:anchorId="5215E03C" wp14:editId="6D4E6B0C">
                      <wp:simplePos x="0" y="0"/>
                      <wp:positionH relativeFrom="column">
                        <wp:posOffset>-2540</wp:posOffset>
                      </wp:positionH>
                      <wp:positionV relativeFrom="paragraph">
                        <wp:posOffset>6701155</wp:posOffset>
                      </wp:positionV>
                      <wp:extent cx="1607185" cy="1089660"/>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1607185" cy="108966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9B1E4" w14:textId="28277F82" w:rsidR="00584716" w:rsidRPr="00B65544" w:rsidRDefault="00B65544" w:rsidP="00584716">
                                  <w:pPr>
                                    <w:shd w:val="clear" w:color="auto" w:fill="D0CECE" w:themeFill="background2" w:themeFillShade="E6"/>
                                    <w:rPr>
                                      <w:color w:val="0070C0"/>
                                      <w:sz w:val="56"/>
                                      <w:szCs w:val="56"/>
                                      <w:lang w:val="es-ES"/>
                                    </w:rPr>
                                  </w:pPr>
                                  <w:r w:rsidRPr="00B65544">
                                    <w:rPr>
                                      <w:color w:val="0070C0"/>
                                      <w:sz w:val="56"/>
                                      <w:szCs w:val="56"/>
                                      <w:lang w:val="es-ES"/>
                                    </w:rPr>
                                    <w:t>23,2</w:t>
                                  </w:r>
                                </w:p>
                                <w:p w14:paraId="3C7A2A08" w14:textId="4199E357" w:rsidR="00584716" w:rsidRPr="00584716" w:rsidRDefault="00B65544" w:rsidP="00584716">
                                  <w:pPr>
                                    <w:shd w:val="clear" w:color="auto" w:fill="D0CECE" w:themeFill="background2" w:themeFillShade="E6"/>
                                    <w:rPr>
                                      <w:b/>
                                      <w:lang w:val="es-ES"/>
                                    </w:rPr>
                                  </w:pPr>
                                  <w:r>
                                    <w:rPr>
                                      <w:b/>
                                      <w:lang w:val="es-ES"/>
                                    </w:rPr>
                                    <w:t>m</w:t>
                                  </w:r>
                                  <w:r w:rsidR="00584716">
                                    <w:rPr>
                                      <w:b/>
                                      <w:lang w:val="es-ES"/>
                                    </w:rPr>
                                    <w:t>illones de euros de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E03C" id="_x0000_t202" coordsize="21600,21600" o:spt="202" path="m,l,21600r21600,l21600,xe">
                      <v:stroke joinstyle="miter"/>
                      <v:path gradientshapeok="t" o:connecttype="rect"/>
                    </v:shapetype>
                    <v:shape id="15 Cuadro de texto" o:spid="_x0000_s1026" type="#_x0000_t202" style="position:absolute;left:0;text-align:left;margin-left:-.2pt;margin-top:527.65pt;width:126.55pt;height:8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" fillcolor="#cfcdcd [2894]" stroked="f" strokeweight=".5pt">
                      <v:textbox>
                        <w:txbxContent>
                          <w:p w14:paraId="0B89B1E4" w14:textId="28277F82" w:rsidR="00584716" w:rsidRPr="00B65544" w:rsidRDefault="00B65544" w:rsidP="00584716">
                            <w:pPr>
                              <w:shd w:val="clear" w:color="auto" w:fill="D0CECE" w:themeFill="background2" w:themeFillShade="E6"/>
                              <w:rPr>
                                <w:color w:val="0070C0"/>
                                <w:sz w:val="56"/>
                                <w:szCs w:val="56"/>
                                <w:lang w:val="es-ES"/>
                              </w:rPr>
                            </w:pPr>
                            <w:r w:rsidRPr="00B65544">
                              <w:rPr>
                                <w:color w:val="0070C0"/>
                                <w:sz w:val="56"/>
                                <w:szCs w:val="56"/>
                                <w:lang w:val="es-ES"/>
                              </w:rPr>
                              <w:t>23,2</w:t>
                            </w:r>
                          </w:p>
                          <w:p w14:paraId="3C7A2A08" w14:textId="4199E357" w:rsidR="00584716" w:rsidRPr="00584716" w:rsidRDefault="00B65544" w:rsidP="00584716">
                            <w:pPr>
                              <w:shd w:val="clear" w:color="auto" w:fill="D0CECE" w:themeFill="background2" w:themeFillShade="E6"/>
                              <w:rPr>
                                <w:b/>
                                <w:lang w:val="es-ES"/>
                              </w:rPr>
                            </w:pPr>
                            <w:r>
                              <w:rPr>
                                <w:b/>
                                <w:lang w:val="es-ES"/>
                              </w:rPr>
                              <w:t>m</w:t>
                            </w:r>
                            <w:r w:rsidR="00584716">
                              <w:rPr>
                                <w:b/>
                                <w:lang w:val="es-ES"/>
                              </w:rPr>
                              <w:t>illones de euros de presupuesto</w:t>
                            </w:r>
                          </w:p>
                        </w:txbxContent>
                      </v:textbox>
                    </v:shape>
                  </w:pict>
                </mc:Fallback>
              </mc:AlternateContent>
            </w:r>
            <w:r w:rsidRPr="00584716">
              <w:rPr>
                <w:noProof/>
                <w:color w:val="7F7F7F" w:themeColor="text1" w:themeTint="80"/>
                <w:sz w:val="22"/>
                <w:lang w:val="es-ES" w:eastAsia="es-ES"/>
              </w:rPr>
              <mc:AlternateContent>
                <mc:Choice Requires="wps">
                  <w:drawing>
                    <wp:anchor distT="0" distB="0" distL="114300" distR="114300" simplePos="0" relativeHeight="251670528" behindDoc="0" locked="0" layoutInCell="1" allowOverlap="1" wp14:anchorId="6D5C9961" wp14:editId="0E475CF1">
                      <wp:simplePos x="0" y="0"/>
                      <wp:positionH relativeFrom="column">
                        <wp:posOffset>-1270</wp:posOffset>
                      </wp:positionH>
                      <wp:positionV relativeFrom="paragraph">
                        <wp:posOffset>5611495</wp:posOffset>
                      </wp:positionV>
                      <wp:extent cx="1704975" cy="1203960"/>
                      <wp:effectExtent l="0" t="0" r="9525" b="0"/>
                      <wp:wrapNone/>
                      <wp:docPr id="16" name="16 Cuadro de texto"/>
                      <wp:cNvGraphicFramePr/>
                      <a:graphic xmlns:a="http://schemas.openxmlformats.org/drawingml/2006/main">
                        <a:graphicData uri="http://schemas.microsoft.com/office/word/2010/wordprocessingShape">
                          <wps:wsp>
                            <wps:cNvSpPr txBox="1"/>
                            <wps:spPr>
                              <a:xfrm>
                                <a:off x="0" y="0"/>
                                <a:ext cx="1704975" cy="120396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E1AFB" w14:textId="7C6B2830" w:rsidR="00584716" w:rsidRPr="006E2C39" w:rsidRDefault="00D630E5" w:rsidP="00584716">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39</w:t>
                                  </w:r>
                                  <w:r w:rsidR="00584716">
                                    <w:rPr>
                                      <w:color w:val="2E74B5" w:themeColor="accent5" w:themeShade="BF"/>
                                      <w:sz w:val="56"/>
                                      <w:szCs w:val="56"/>
                                      <w:lang w:val="es-ES"/>
                                    </w:rPr>
                                    <w:t xml:space="preserve"> </w:t>
                                  </w:r>
                                </w:p>
                                <w:p w14:paraId="179DB0AE" w14:textId="03B50573" w:rsidR="00584716" w:rsidRPr="00584716" w:rsidRDefault="00B65544" w:rsidP="00584716">
                                  <w:pPr>
                                    <w:shd w:val="clear" w:color="auto" w:fill="D0CECE" w:themeFill="background2" w:themeFillShade="E6"/>
                                    <w:rPr>
                                      <w:b/>
                                      <w:lang w:val="es-ES"/>
                                    </w:rPr>
                                  </w:pPr>
                                  <w:r>
                                    <w:rPr>
                                      <w:b/>
                                      <w:lang w:val="es-ES"/>
                                    </w:rPr>
                                    <w:t>m</w:t>
                                  </w:r>
                                  <w:r w:rsidR="00584716">
                                    <w:rPr>
                                      <w:b/>
                                      <w:lang w:val="es-ES"/>
                                    </w:rPr>
                                    <w:t>odificaciones de diseño incorporadas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C9961" id="16 Cuadro de texto" o:spid="_x0000_s1027" type="#_x0000_t202" style="position:absolute;left:0;text-align:left;margin-left:-.1pt;margin-top:441.85pt;width:134.25pt;height:9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" fillcolor="#cfcdcd [2894]" stroked="f" strokeweight=".5pt">
                      <v:textbox>
                        <w:txbxContent>
                          <w:p w14:paraId="063E1AFB" w14:textId="7C6B2830" w:rsidR="00584716" w:rsidRPr="006E2C39" w:rsidRDefault="00D630E5" w:rsidP="00584716">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39</w:t>
                            </w:r>
                            <w:r w:rsidR="00584716">
                              <w:rPr>
                                <w:color w:val="2E74B5" w:themeColor="accent5" w:themeShade="BF"/>
                                <w:sz w:val="56"/>
                                <w:szCs w:val="56"/>
                                <w:lang w:val="es-ES"/>
                              </w:rPr>
                              <w:t xml:space="preserve"> </w:t>
                            </w:r>
                          </w:p>
                          <w:p w14:paraId="179DB0AE" w14:textId="03B50573" w:rsidR="00584716" w:rsidRPr="00584716" w:rsidRDefault="00B65544" w:rsidP="00584716">
                            <w:pPr>
                              <w:shd w:val="clear" w:color="auto" w:fill="D0CECE" w:themeFill="background2" w:themeFillShade="E6"/>
                              <w:rPr>
                                <w:b/>
                                <w:lang w:val="es-ES"/>
                              </w:rPr>
                            </w:pPr>
                            <w:r>
                              <w:rPr>
                                <w:b/>
                                <w:lang w:val="es-ES"/>
                              </w:rPr>
                              <w:t>m</w:t>
                            </w:r>
                            <w:r w:rsidR="00584716">
                              <w:rPr>
                                <w:b/>
                                <w:lang w:val="es-ES"/>
                              </w:rPr>
                              <w:t>odificaciones de diseño incorporadas</w:t>
                            </w:r>
                          </w:p>
                        </w:txbxContent>
                      </v:textbox>
                    </v:shape>
                  </w:pict>
                </mc:Fallback>
              </mc:AlternateContent>
            </w:r>
            <w:r w:rsidRPr="00C04E23">
              <w:rPr>
                <w:noProof/>
                <w:color w:val="7F7F7F" w:themeColor="text1" w:themeTint="80"/>
                <w:sz w:val="22"/>
                <w:lang w:val="es-ES" w:eastAsia="es-ES"/>
              </w:rPr>
              <mc:AlternateContent>
                <mc:Choice Requires="wps">
                  <w:drawing>
                    <wp:anchor distT="0" distB="0" distL="114300" distR="114300" simplePos="0" relativeHeight="251672576" behindDoc="0" locked="0" layoutInCell="1" allowOverlap="1" wp14:anchorId="7EB298BD" wp14:editId="62C53322">
                      <wp:simplePos x="0" y="0"/>
                      <wp:positionH relativeFrom="column">
                        <wp:posOffset>-1270</wp:posOffset>
                      </wp:positionH>
                      <wp:positionV relativeFrom="paragraph">
                        <wp:posOffset>4392295</wp:posOffset>
                      </wp:positionV>
                      <wp:extent cx="1607185" cy="1272540"/>
                      <wp:effectExtent l="0" t="0" r="0" b="3810"/>
                      <wp:wrapNone/>
                      <wp:docPr id="17" name="17 Cuadro de texto"/>
                      <wp:cNvGraphicFramePr/>
                      <a:graphic xmlns:a="http://schemas.openxmlformats.org/drawingml/2006/main">
                        <a:graphicData uri="http://schemas.microsoft.com/office/word/2010/wordprocessingShape">
                          <wps:wsp>
                            <wps:cNvSpPr txBox="1"/>
                            <wps:spPr>
                              <a:xfrm>
                                <a:off x="0" y="0"/>
                                <a:ext cx="1607185" cy="127254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D84D" w14:textId="77777777" w:rsidR="00584716" w:rsidRPr="00584716" w:rsidRDefault="00584716" w:rsidP="00584716">
                                  <w:pPr>
                                    <w:shd w:val="clear" w:color="auto" w:fill="D0CECE" w:themeFill="background2" w:themeFillShade="E6"/>
                                    <w:rPr>
                                      <w:b/>
                                      <w:color w:val="2E74B5" w:themeColor="accent5" w:themeShade="BF"/>
                                      <w:lang w:val="es-ES"/>
                                    </w:rPr>
                                  </w:pPr>
                                  <w:r w:rsidRPr="00584716">
                                    <w:rPr>
                                      <w:b/>
                                      <w:lang w:val="es-ES"/>
                                    </w:rPr>
                                    <w:t>Más de</w:t>
                                  </w:r>
                                </w:p>
                                <w:p w14:paraId="457DB513" w14:textId="547D6EDA" w:rsidR="00584716" w:rsidRPr="006E2C39" w:rsidRDefault="00584716" w:rsidP="00584716">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1.</w:t>
                                  </w:r>
                                  <w:r w:rsidR="00744DAD">
                                    <w:rPr>
                                      <w:color w:val="2E74B5" w:themeColor="accent5" w:themeShade="BF"/>
                                      <w:sz w:val="56"/>
                                      <w:szCs w:val="56"/>
                                      <w:lang w:val="es-ES"/>
                                    </w:rPr>
                                    <w:t>800</w:t>
                                  </w:r>
                                </w:p>
                                <w:p w14:paraId="02986F1A" w14:textId="4FFE96C2" w:rsidR="00584716" w:rsidRPr="00584716" w:rsidRDefault="00584716" w:rsidP="00584716">
                                  <w:pPr>
                                    <w:shd w:val="clear" w:color="auto" w:fill="D0CECE" w:themeFill="background2" w:themeFillShade="E6"/>
                                    <w:rPr>
                                      <w:b/>
                                      <w:lang w:val="es-ES"/>
                                    </w:rPr>
                                  </w:pPr>
                                  <w:r>
                                    <w:rPr>
                                      <w:b/>
                                      <w:lang w:val="es-ES"/>
                                    </w:rPr>
                                    <w:t>asistencias a cursos de 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98BD" id="17 Cuadro de texto" o:spid="_x0000_s1028" type="#_x0000_t202" style="position:absolute;left:0;text-align:left;margin-left:-.1pt;margin-top:345.85pt;width:126.55pt;height:10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" fillcolor="#cfcdcd [2894]" stroked="f" strokeweight=".5pt">
                      <v:textbox>
                        <w:txbxContent>
                          <w:p w14:paraId="23B3D84D" w14:textId="77777777" w:rsidR="00584716" w:rsidRPr="00584716" w:rsidRDefault="00584716" w:rsidP="00584716">
                            <w:pPr>
                              <w:shd w:val="clear" w:color="auto" w:fill="D0CECE" w:themeFill="background2" w:themeFillShade="E6"/>
                              <w:rPr>
                                <w:b/>
                                <w:color w:val="2E74B5" w:themeColor="accent5" w:themeShade="BF"/>
                                <w:lang w:val="es-ES"/>
                              </w:rPr>
                            </w:pPr>
                            <w:r w:rsidRPr="00584716">
                              <w:rPr>
                                <w:b/>
                                <w:lang w:val="es-ES"/>
                              </w:rPr>
                              <w:t>Más de</w:t>
                            </w:r>
                          </w:p>
                          <w:p w14:paraId="457DB513" w14:textId="547D6EDA" w:rsidR="00584716" w:rsidRPr="006E2C39" w:rsidRDefault="00584716" w:rsidP="00584716">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1.</w:t>
                            </w:r>
                            <w:r w:rsidR="00744DAD">
                              <w:rPr>
                                <w:color w:val="2E74B5" w:themeColor="accent5" w:themeShade="BF"/>
                                <w:sz w:val="56"/>
                                <w:szCs w:val="56"/>
                                <w:lang w:val="es-ES"/>
                              </w:rPr>
                              <w:t>800</w:t>
                            </w:r>
                          </w:p>
                          <w:p w14:paraId="02986F1A" w14:textId="4FFE96C2" w:rsidR="00584716" w:rsidRPr="00584716" w:rsidRDefault="00584716" w:rsidP="00584716">
                            <w:pPr>
                              <w:shd w:val="clear" w:color="auto" w:fill="D0CECE" w:themeFill="background2" w:themeFillShade="E6"/>
                              <w:rPr>
                                <w:b/>
                                <w:lang w:val="es-ES"/>
                              </w:rPr>
                            </w:pPr>
                            <w:r>
                              <w:rPr>
                                <w:b/>
                                <w:lang w:val="es-ES"/>
                              </w:rPr>
                              <w:t>asistencias a cursos de formación</w:t>
                            </w:r>
                          </w:p>
                        </w:txbxContent>
                      </v:textbox>
                    </v:shape>
                  </w:pict>
                </mc:Fallback>
              </mc:AlternateContent>
            </w:r>
            <w:r w:rsidRPr="00C04E23">
              <w:rPr>
                <w:noProof/>
                <w:color w:val="7F7F7F" w:themeColor="text1" w:themeTint="80"/>
                <w:sz w:val="22"/>
                <w:lang w:val="es-ES" w:eastAsia="es-ES"/>
              </w:rPr>
              <mc:AlternateContent>
                <mc:Choice Requires="wps">
                  <w:drawing>
                    <wp:anchor distT="0" distB="0" distL="114300" distR="114300" simplePos="0" relativeHeight="251667456" behindDoc="0" locked="0" layoutInCell="1" allowOverlap="1" wp14:anchorId="0A221849" wp14:editId="42479849">
                      <wp:simplePos x="0" y="0"/>
                      <wp:positionH relativeFrom="column">
                        <wp:posOffset>-8890</wp:posOffset>
                      </wp:positionH>
                      <wp:positionV relativeFrom="paragraph">
                        <wp:posOffset>3074035</wp:posOffset>
                      </wp:positionV>
                      <wp:extent cx="1704975" cy="1089660"/>
                      <wp:effectExtent l="0" t="0" r="9525" b="0"/>
                      <wp:wrapNone/>
                      <wp:docPr id="7" name="7 Cuadro de texto"/>
                      <wp:cNvGraphicFramePr/>
                      <a:graphic xmlns:a="http://schemas.openxmlformats.org/drawingml/2006/main">
                        <a:graphicData uri="http://schemas.microsoft.com/office/word/2010/wordprocessingShape">
                          <wps:wsp>
                            <wps:cNvSpPr txBox="1"/>
                            <wps:spPr>
                              <a:xfrm>
                                <a:off x="0" y="0"/>
                                <a:ext cx="1704975" cy="108966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1005C" w14:textId="77777777" w:rsidR="00143BD9" w:rsidRPr="00584716" w:rsidRDefault="00143BD9" w:rsidP="00143BD9">
                                  <w:pPr>
                                    <w:shd w:val="clear" w:color="auto" w:fill="D0CECE" w:themeFill="background2" w:themeFillShade="E6"/>
                                    <w:rPr>
                                      <w:b/>
                                      <w:color w:val="2E74B5" w:themeColor="accent5" w:themeShade="BF"/>
                                      <w:lang w:val="es-ES"/>
                                    </w:rPr>
                                  </w:pPr>
                                  <w:r w:rsidRPr="00584716">
                                    <w:rPr>
                                      <w:b/>
                                      <w:lang w:val="es-ES"/>
                                    </w:rPr>
                                    <w:t>Más de</w:t>
                                  </w:r>
                                </w:p>
                                <w:p w14:paraId="2BD502BE" w14:textId="746BDA68" w:rsidR="00C04E23" w:rsidRPr="006E2C39" w:rsidRDefault="00D630E5" w:rsidP="00C04E23">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15</w:t>
                                  </w:r>
                                  <w:r w:rsidR="00C04E23">
                                    <w:rPr>
                                      <w:color w:val="2E74B5" w:themeColor="accent5" w:themeShade="BF"/>
                                      <w:sz w:val="56"/>
                                      <w:szCs w:val="56"/>
                                      <w:lang w:val="es-ES"/>
                                    </w:rPr>
                                    <w:t>.000</w:t>
                                  </w:r>
                                </w:p>
                                <w:p w14:paraId="25D7091E" w14:textId="77777777" w:rsidR="00C04E23" w:rsidRPr="00584716" w:rsidRDefault="00C04E23" w:rsidP="00C04E23">
                                  <w:pPr>
                                    <w:shd w:val="clear" w:color="auto" w:fill="D0CECE" w:themeFill="background2" w:themeFillShade="E6"/>
                                    <w:rPr>
                                      <w:b/>
                                      <w:lang w:val="es-ES"/>
                                    </w:rPr>
                                  </w:pPr>
                                  <w:r w:rsidRPr="00584716">
                                    <w:rPr>
                                      <w:b/>
                                      <w:lang w:val="es-ES"/>
                                    </w:rPr>
                                    <w:t>órdenes de trabajo planificadas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1849" id="7 Cuadro de texto" o:spid="_x0000_s1029" type="#_x0000_t202" style="position:absolute;left:0;text-align:left;margin-left:-.7pt;margin-top:242.05pt;width:134.25pt;height:8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" fillcolor="#cfcdcd [2894]" stroked="f" strokeweight=".5pt">
                      <v:textbox>
                        <w:txbxContent>
                          <w:p w14:paraId="2B21005C" w14:textId="77777777" w:rsidR="00143BD9" w:rsidRPr="00584716" w:rsidRDefault="00143BD9" w:rsidP="00143BD9">
                            <w:pPr>
                              <w:shd w:val="clear" w:color="auto" w:fill="D0CECE" w:themeFill="background2" w:themeFillShade="E6"/>
                              <w:rPr>
                                <w:b/>
                                <w:color w:val="2E74B5" w:themeColor="accent5" w:themeShade="BF"/>
                                <w:lang w:val="es-ES"/>
                              </w:rPr>
                            </w:pPr>
                            <w:r w:rsidRPr="00584716">
                              <w:rPr>
                                <w:b/>
                                <w:lang w:val="es-ES"/>
                              </w:rPr>
                              <w:t>Más de</w:t>
                            </w:r>
                          </w:p>
                          <w:p w14:paraId="2BD502BE" w14:textId="746BDA68" w:rsidR="00C04E23" w:rsidRPr="006E2C39" w:rsidRDefault="00D630E5" w:rsidP="00C04E23">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15</w:t>
                            </w:r>
                            <w:r w:rsidR="00C04E23">
                              <w:rPr>
                                <w:color w:val="2E74B5" w:themeColor="accent5" w:themeShade="BF"/>
                                <w:sz w:val="56"/>
                                <w:szCs w:val="56"/>
                                <w:lang w:val="es-ES"/>
                              </w:rPr>
                              <w:t>.000</w:t>
                            </w:r>
                          </w:p>
                          <w:p w14:paraId="25D7091E" w14:textId="77777777" w:rsidR="00C04E23" w:rsidRPr="00584716" w:rsidRDefault="00C04E23" w:rsidP="00C04E23">
                            <w:pPr>
                              <w:shd w:val="clear" w:color="auto" w:fill="D0CECE" w:themeFill="background2" w:themeFillShade="E6"/>
                              <w:rPr>
                                <w:b/>
                                <w:lang w:val="es-ES"/>
                              </w:rPr>
                            </w:pPr>
                            <w:r w:rsidRPr="00584716">
                              <w:rPr>
                                <w:b/>
                                <w:lang w:val="es-ES"/>
                              </w:rPr>
                              <w:t>órdenes de trabajo planificadas</w:t>
                            </w:r>
                          </w:p>
                        </w:txbxContent>
                      </v:textbox>
                    </v:shape>
                  </w:pict>
                </mc:Fallback>
              </mc:AlternateContent>
            </w:r>
            <w:r w:rsidRPr="00C04E23">
              <w:rPr>
                <w:noProof/>
                <w:color w:val="7F7F7F" w:themeColor="text1" w:themeTint="80"/>
                <w:sz w:val="22"/>
                <w:lang w:val="es-ES" w:eastAsia="es-ES"/>
              </w:rPr>
              <mc:AlternateContent>
                <mc:Choice Requires="wps">
                  <w:drawing>
                    <wp:anchor distT="0" distB="0" distL="114300" distR="114300" simplePos="0" relativeHeight="251666432" behindDoc="0" locked="0" layoutInCell="1" allowOverlap="1" wp14:anchorId="66AC79C7" wp14:editId="4FAA08CD">
                      <wp:simplePos x="0" y="0"/>
                      <wp:positionH relativeFrom="column">
                        <wp:posOffset>-24130</wp:posOffset>
                      </wp:positionH>
                      <wp:positionV relativeFrom="paragraph">
                        <wp:posOffset>1732915</wp:posOffset>
                      </wp:positionV>
                      <wp:extent cx="1607185" cy="1272540"/>
                      <wp:effectExtent l="0" t="0" r="0" b="3810"/>
                      <wp:wrapNone/>
                      <wp:docPr id="6" name="6 Cuadro de texto"/>
                      <wp:cNvGraphicFramePr/>
                      <a:graphic xmlns:a="http://schemas.openxmlformats.org/drawingml/2006/main">
                        <a:graphicData uri="http://schemas.microsoft.com/office/word/2010/wordprocessingShape">
                          <wps:wsp>
                            <wps:cNvSpPr txBox="1"/>
                            <wps:spPr>
                              <a:xfrm>
                                <a:off x="0" y="0"/>
                                <a:ext cx="1607185" cy="127254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9519A" w14:textId="73B91A82" w:rsidR="00C04E23" w:rsidRPr="00584716" w:rsidRDefault="00C04E23" w:rsidP="00C04E23">
                                  <w:pPr>
                                    <w:shd w:val="clear" w:color="auto" w:fill="D0CECE" w:themeFill="background2" w:themeFillShade="E6"/>
                                    <w:rPr>
                                      <w:b/>
                                      <w:color w:val="2E74B5" w:themeColor="accent5" w:themeShade="BF"/>
                                      <w:lang w:val="es-ES"/>
                                    </w:rPr>
                                  </w:pPr>
                                  <w:r w:rsidRPr="00584716">
                                    <w:rPr>
                                      <w:b/>
                                      <w:lang w:val="es-ES"/>
                                    </w:rPr>
                                    <w:t>Más de</w:t>
                                  </w:r>
                                </w:p>
                                <w:p w14:paraId="6E53C1DE" w14:textId="2832BCC1" w:rsidR="00C04E23" w:rsidRPr="006E2C39" w:rsidRDefault="00C04E23" w:rsidP="00C04E23">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1.000</w:t>
                                  </w:r>
                                </w:p>
                                <w:p w14:paraId="1E41636D" w14:textId="154534DE" w:rsidR="00C04E23" w:rsidRPr="00584716" w:rsidRDefault="00C00184" w:rsidP="00C04E23">
                                  <w:pPr>
                                    <w:shd w:val="clear" w:color="auto" w:fill="D0CECE" w:themeFill="background2" w:themeFillShade="E6"/>
                                    <w:rPr>
                                      <w:b/>
                                      <w:lang w:val="es-ES"/>
                                    </w:rPr>
                                  </w:pPr>
                                  <w:r>
                                    <w:rPr>
                                      <w:b/>
                                      <w:lang w:val="es-ES"/>
                                    </w:rPr>
                                    <w:t>p</w:t>
                                  </w:r>
                                  <w:r w:rsidR="00C04E23" w:rsidRPr="00584716">
                                    <w:rPr>
                                      <w:b/>
                                      <w:lang w:val="es-ES"/>
                                    </w:rPr>
                                    <w:t>rofesionales incorporados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79C7" id="6 Cuadro de texto" o:spid="_x0000_s1030" type="#_x0000_t202" style="position:absolute;left:0;text-align:left;margin-left:-1.9pt;margin-top:136.45pt;width:126.55pt;height:10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" fillcolor="#cfcdcd [2894]" stroked="f" strokeweight=".5pt">
                      <v:textbox>
                        <w:txbxContent>
                          <w:p w14:paraId="3989519A" w14:textId="73B91A82" w:rsidR="00C04E23" w:rsidRPr="00584716" w:rsidRDefault="00C04E23" w:rsidP="00C04E23">
                            <w:pPr>
                              <w:shd w:val="clear" w:color="auto" w:fill="D0CECE" w:themeFill="background2" w:themeFillShade="E6"/>
                              <w:rPr>
                                <w:b/>
                                <w:color w:val="2E74B5" w:themeColor="accent5" w:themeShade="BF"/>
                                <w:lang w:val="es-ES"/>
                              </w:rPr>
                            </w:pPr>
                            <w:r w:rsidRPr="00584716">
                              <w:rPr>
                                <w:b/>
                                <w:lang w:val="es-ES"/>
                              </w:rPr>
                              <w:t>Más de</w:t>
                            </w:r>
                          </w:p>
                          <w:p w14:paraId="6E53C1DE" w14:textId="2832BCC1" w:rsidR="00C04E23" w:rsidRPr="006E2C39" w:rsidRDefault="00C04E23" w:rsidP="00C04E23">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1.000</w:t>
                            </w:r>
                          </w:p>
                          <w:p w14:paraId="1E41636D" w14:textId="154534DE" w:rsidR="00C04E23" w:rsidRPr="00584716" w:rsidRDefault="00C00184" w:rsidP="00C04E23">
                            <w:pPr>
                              <w:shd w:val="clear" w:color="auto" w:fill="D0CECE" w:themeFill="background2" w:themeFillShade="E6"/>
                              <w:rPr>
                                <w:b/>
                                <w:lang w:val="es-ES"/>
                              </w:rPr>
                            </w:pPr>
                            <w:r>
                              <w:rPr>
                                <w:b/>
                                <w:lang w:val="es-ES"/>
                              </w:rPr>
                              <w:t>p</w:t>
                            </w:r>
                            <w:r w:rsidR="00C04E23" w:rsidRPr="00584716">
                              <w:rPr>
                                <w:b/>
                                <w:lang w:val="es-ES"/>
                              </w:rPr>
                              <w:t>rofesionales incorporados</w:t>
                            </w:r>
                          </w:p>
                        </w:txbxContent>
                      </v:textbox>
                    </v:shape>
                  </w:pict>
                </mc:Fallback>
              </mc:AlternateContent>
            </w:r>
            <w:r>
              <w:rPr>
                <w:noProof/>
                <w:color w:val="7F7F7F" w:themeColor="text1" w:themeTint="80"/>
                <w:sz w:val="22"/>
                <w:lang w:val="es-ES" w:eastAsia="es-ES"/>
              </w:rPr>
              <mc:AlternateContent>
                <mc:Choice Requires="wps">
                  <w:drawing>
                    <wp:anchor distT="0" distB="0" distL="114300" distR="114300" simplePos="0" relativeHeight="251664384" behindDoc="0" locked="0" layoutInCell="1" allowOverlap="1" wp14:anchorId="5E76E77F" wp14:editId="492089F9">
                      <wp:simplePos x="0" y="0"/>
                      <wp:positionH relativeFrom="column">
                        <wp:posOffset>-24130</wp:posOffset>
                      </wp:positionH>
                      <wp:positionV relativeFrom="paragraph">
                        <wp:posOffset>361315</wp:posOffset>
                      </wp:positionV>
                      <wp:extent cx="1704975" cy="1203960"/>
                      <wp:effectExtent l="0" t="0" r="9525" b="0"/>
                      <wp:wrapNone/>
                      <wp:docPr id="3" name="3 Cuadro de texto"/>
                      <wp:cNvGraphicFramePr/>
                      <a:graphic xmlns:a="http://schemas.openxmlformats.org/drawingml/2006/main">
                        <a:graphicData uri="http://schemas.microsoft.com/office/word/2010/wordprocessingShape">
                          <wps:wsp>
                            <wps:cNvSpPr txBox="1"/>
                            <wps:spPr>
                              <a:xfrm>
                                <a:off x="0" y="0"/>
                                <a:ext cx="1704975" cy="120396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AD80B" w14:textId="4C59AB0C" w:rsidR="00C04E23" w:rsidRPr="006E2C39" w:rsidRDefault="000F38B0" w:rsidP="00C04E23">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6</w:t>
                                  </w:r>
                                  <w:r w:rsidR="00D630E5">
                                    <w:rPr>
                                      <w:color w:val="2E74B5" w:themeColor="accent5" w:themeShade="BF"/>
                                      <w:sz w:val="56"/>
                                      <w:szCs w:val="56"/>
                                      <w:lang w:val="es-ES"/>
                                    </w:rPr>
                                    <w:t>4</w:t>
                                  </w:r>
                                </w:p>
                                <w:p w14:paraId="72EEF3B6" w14:textId="5C58F1B9" w:rsidR="00C04E23" w:rsidRPr="00584716" w:rsidRDefault="00B65544" w:rsidP="00C04E23">
                                  <w:pPr>
                                    <w:shd w:val="clear" w:color="auto" w:fill="D0CECE" w:themeFill="background2" w:themeFillShade="E6"/>
                                    <w:rPr>
                                      <w:b/>
                                      <w:lang w:val="es-ES"/>
                                    </w:rPr>
                                  </w:pPr>
                                  <w:r>
                                    <w:rPr>
                                      <w:b/>
                                      <w:lang w:val="es-ES"/>
                                    </w:rPr>
                                    <w:t>e</w:t>
                                  </w:r>
                                  <w:r w:rsidR="00C04E23" w:rsidRPr="00584716">
                                    <w:rPr>
                                      <w:b/>
                                      <w:lang w:val="es-ES"/>
                                    </w:rPr>
                                    <w:t>lementos combustibles renovados</w:t>
                                  </w:r>
                                  <w:r w:rsidR="000F38B0">
                                    <w:rPr>
                                      <w:b/>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E77F" id="3 Cuadro de texto" o:spid="_x0000_s1031" type="#_x0000_t202" style="position:absolute;left:0;text-align:left;margin-left:-1.9pt;margin-top:28.45pt;width:134.25pt;height:9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" fillcolor="#cfcdcd [2894]" stroked="f" strokeweight=".5pt">
                      <v:textbox>
                        <w:txbxContent>
                          <w:p w14:paraId="596AD80B" w14:textId="4C59AB0C" w:rsidR="00C04E23" w:rsidRPr="006E2C39" w:rsidRDefault="000F38B0" w:rsidP="00C04E23">
                            <w:pPr>
                              <w:shd w:val="clear" w:color="auto" w:fill="D0CECE" w:themeFill="background2" w:themeFillShade="E6"/>
                              <w:rPr>
                                <w:color w:val="2E74B5" w:themeColor="accent5" w:themeShade="BF"/>
                                <w:sz w:val="56"/>
                                <w:szCs w:val="56"/>
                                <w:lang w:val="es-ES"/>
                              </w:rPr>
                            </w:pPr>
                            <w:r>
                              <w:rPr>
                                <w:color w:val="2E74B5" w:themeColor="accent5" w:themeShade="BF"/>
                                <w:sz w:val="56"/>
                                <w:szCs w:val="56"/>
                                <w:lang w:val="es-ES"/>
                              </w:rPr>
                              <w:t>6</w:t>
                            </w:r>
                            <w:r w:rsidR="00D630E5">
                              <w:rPr>
                                <w:color w:val="2E74B5" w:themeColor="accent5" w:themeShade="BF"/>
                                <w:sz w:val="56"/>
                                <w:szCs w:val="56"/>
                                <w:lang w:val="es-ES"/>
                              </w:rPr>
                              <w:t>4</w:t>
                            </w:r>
                          </w:p>
                          <w:p w14:paraId="72EEF3B6" w14:textId="5C58F1B9" w:rsidR="00C04E23" w:rsidRPr="00584716" w:rsidRDefault="00B65544" w:rsidP="00C04E23">
                            <w:pPr>
                              <w:shd w:val="clear" w:color="auto" w:fill="D0CECE" w:themeFill="background2" w:themeFillShade="E6"/>
                              <w:rPr>
                                <w:b/>
                                <w:lang w:val="es-ES"/>
                              </w:rPr>
                            </w:pPr>
                            <w:r>
                              <w:rPr>
                                <w:b/>
                                <w:lang w:val="es-ES"/>
                              </w:rPr>
                              <w:t>e</w:t>
                            </w:r>
                            <w:r w:rsidR="00C04E23" w:rsidRPr="00584716">
                              <w:rPr>
                                <w:b/>
                                <w:lang w:val="es-ES"/>
                              </w:rPr>
                              <w:t>lementos combustibles renovados</w:t>
                            </w:r>
                            <w:r w:rsidR="000F38B0">
                              <w:rPr>
                                <w:b/>
                                <w:lang w:val="es-ES"/>
                              </w:rPr>
                              <w:t xml:space="preserve"> </w:t>
                            </w:r>
                          </w:p>
                        </w:txbxContent>
                      </v:textbox>
                    </v:shape>
                  </w:pict>
                </mc:Fallback>
              </mc:AlternateContent>
            </w:r>
            <w:r w:rsidR="00584716">
              <w:rPr>
                <w:noProof/>
                <w:color w:val="7F7F7F" w:themeColor="text1" w:themeTint="80"/>
                <w:sz w:val="22"/>
                <w:lang w:val="es-ES" w:eastAsia="es-ES"/>
              </w:rPr>
              <mc:AlternateContent>
                <mc:Choice Requires="wps">
                  <w:drawing>
                    <wp:anchor distT="0" distB="0" distL="114300" distR="114300" simplePos="0" relativeHeight="251662336" behindDoc="0" locked="0" layoutInCell="1" allowOverlap="1" wp14:anchorId="31F33665" wp14:editId="0059E5B6">
                      <wp:simplePos x="0" y="0"/>
                      <wp:positionH relativeFrom="column">
                        <wp:posOffset>-39370</wp:posOffset>
                      </wp:positionH>
                      <wp:positionV relativeFrom="paragraph">
                        <wp:posOffset>64135</wp:posOffset>
                      </wp:positionV>
                      <wp:extent cx="1607185" cy="108966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607185" cy="108966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2C7C1" w14:textId="33AE2BAD" w:rsidR="00C04E23" w:rsidRPr="00584716" w:rsidRDefault="00C04E23" w:rsidP="00C04E23">
                                  <w:pPr>
                                    <w:shd w:val="clear" w:color="auto" w:fill="D0CECE" w:themeFill="background2" w:themeFillShade="E6"/>
                                    <w:rPr>
                                      <w:b/>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3665" id="1 Cuadro de texto" o:spid="_x0000_s1032" type="#_x0000_t202" style="position:absolute;left:0;text-align:left;margin-left:-3.1pt;margin-top:5.05pt;width:126.55pt;height:8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" fillcolor="#cfcdcd [2894]" stroked="f" strokeweight=".5pt">
                      <v:textbox>
                        <w:txbxContent>
                          <w:p w14:paraId="2D62C7C1" w14:textId="33AE2BAD" w:rsidR="00C04E23" w:rsidRPr="00584716" w:rsidRDefault="00C04E23" w:rsidP="00C04E23">
                            <w:pPr>
                              <w:shd w:val="clear" w:color="auto" w:fill="D0CECE" w:themeFill="background2" w:themeFillShade="E6"/>
                              <w:rPr>
                                <w:b/>
                                <w:lang w:val="es-ES"/>
                              </w:rPr>
                            </w:pPr>
                          </w:p>
                        </w:txbxContent>
                      </v:textbox>
                    </v:shape>
                  </w:pict>
                </mc:Fallback>
              </mc:AlternateContent>
            </w:r>
          </w:p>
        </w:tc>
      </w:tr>
    </w:tbl>
    <w:sdt>
      <w:sdtPr>
        <w:rPr>
          <w:color w:val="7F7F7F" w:themeColor="text1" w:themeTint="80"/>
          <w:sz w:val="22"/>
        </w:rPr>
        <w:id w:val="564149207"/>
        <w:docPartObj>
          <w:docPartGallery w:val="Cover Pages"/>
          <w:docPartUnique/>
        </w:docPartObj>
      </w:sdtPr>
      <w:sdtEndPr/>
      <w:sdtContent>
        <w:p w14:paraId="2F737D0E" w14:textId="77777777" w:rsidR="00F561CD" w:rsidRDefault="00F561CD" w:rsidP="00F561CD">
          <w:pPr>
            <w:rPr>
              <w:color w:val="7F7F7F" w:themeColor="text1" w:themeTint="80"/>
              <w:sz w:val="22"/>
            </w:rPr>
          </w:pPr>
        </w:p>
        <w:p w14:paraId="16952A21" w14:textId="7ED1E443" w:rsidR="00884FAB" w:rsidRPr="005518D1" w:rsidRDefault="00AA51D4" w:rsidP="00F561CD">
          <w:pPr>
            <w:ind w:left="143" w:firstLine="708"/>
            <w:rPr>
              <w:color w:val="404040" w:themeColor="text1" w:themeTint="BF"/>
            </w:rPr>
          </w:pPr>
          <w:r>
            <w:rPr>
              <w:color w:val="404040" w:themeColor="text1" w:themeTint="BF"/>
            </w:rPr>
            <w:t>Ascó</w:t>
          </w:r>
          <w:r w:rsidR="00837F27" w:rsidRPr="005518D1">
            <w:rPr>
              <w:color w:val="404040" w:themeColor="text1" w:themeTint="BF"/>
            </w:rPr>
            <w:t xml:space="preserve">, </w:t>
          </w:r>
          <w:r w:rsidR="00C34649">
            <w:rPr>
              <w:color w:val="404040" w:themeColor="text1" w:themeTint="BF"/>
            </w:rPr>
            <w:t>16</w:t>
          </w:r>
          <w:r w:rsidR="00884FAB" w:rsidRPr="005518D1">
            <w:rPr>
              <w:color w:val="404040" w:themeColor="text1" w:themeTint="BF"/>
            </w:rPr>
            <w:t xml:space="preserve"> de </w:t>
          </w:r>
          <w:r w:rsidR="00C34649">
            <w:rPr>
              <w:color w:val="404040" w:themeColor="text1" w:themeTint="BF"/>
            </w:rPr>
            <w:t>octubre de 2021</w:t>
          </w:r>
        </w:p>
        <w:p w14:paraId="73B87308" w14:textId="77682C6C" w:rsidR="00884FAB" w:rsidRPr="00CE189D" w:rsidRDefault="00AA51D4" w:rsidP="006E2C39">
          <w:pPr>
            <w:pStyle w:val="Ttulo1"/>
          </w:pPr>
          <w:r>
            <w:t>LA CENTRAL NUCLEAR</w:t>
          </w:r>
          <w:r w:rsidR="00837F27" w:rsidRPr="00CE189D">
            <w:t xml:space="preserve"> </w:t>
          </w:r>
          <w:r>
            <w:t>ASCÓ I</w:t>
          </w:r>
          <w:r w:rsidR="00CE189D" w:rsidRPr="00CE189D">
            <w:t xml:space="preserve"> INICIA SU </w:t>
          </w:r>
          <w:r w:rsidR="00C34649">
            <w:t>28</w:t>
          </w:r>
          <w:r w:rsidR="00633630">
            <w:t>ª</w:t>
          </w:r>
          <w:r w:rsidR="003A3335" w:rsidRPr="00CE189D">
            <w:t xml:space="preserve"> </w:t>
          </w:r>
          <w:r>
            <w:t>RECARGA DE COMBUSTIBLE</w:t>
          </w:r>
        </w:p>
        <w:p w14:paraId="529E5D3A" w14:textId="4E8D4F56" w:rsidR="00FA15BF" w:rsidRDefault="00834ACB" w:rsidP="00AA51D4">
          <w:pPr>
            <w:ind w:left="851"/>
            <w:rPr>
              <w:color w:val="7F7F7F" w:themeColor="text1" w:themeTint="80"/>
            </w:rPr>
          </w:pPr>
          <w:r>
            <w:rPr>
              <w:noProof/>
              <w:color w:val="7F7F7F" w:themeColor="text1" w:themeTint="80"/>
              <w:lang w:val="es-ES" w:eastAsia="es-ES"/>
            </w:rPr>
            <w:drawing>
              <wp:anchor distT="0" distB="0" distL="114300" distR="114300" simplePos="0" relativeHeight="251679744" behindDoc="0" locked="0" layoutInCell="1" allowOverlap="1" wp14:anchorId="7BB90B01" wp14:editId="1E2D3E6A">
                <wp:simplePos x="0" y="0"/>
                <wp:positionH relativeFrom="column">
                  <wp:posOffset>559081</wp:posOffset>
                </wp:positionH>
                <wp:positionV relativeFrom="paragraph">
                  <wp:posOffset>121118</wp:posOffset>
                </wp:positionV>
                <wp:extent cx="5287278" cy="268324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73.JPG"/>
                        <pic:cNvPicPr/>
                      </pic:nvPicPr>
                      <pic:blipFill rotWithShape="1">
                        <a:blip r:embed="rId7" cstate="print">
                          <a:extLst>
                            <a:ext uri="{28A0092B-C50C-407E-A947-70E740481C1C}">
                              <a14:useLocalDpi xmlns:a14="http://schemas.microsoft.com/office/drawing/2010/main" val="0"/>
                            </a:ext>
                          </a:extLst>
                        </a:blip>
                        <a:srcRect t="5548" b="26788"/>
                        <a:stretch/>
                      </pic:blipFill>
                      <pic:spPr bwMode="auto">
                        <a:xfrm>
                          <a:off x="0" y="0"/>
                          <a:ext cx="5287278" cy="268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FC901" w14:textId="6FBA0637" w:rsidR="00AA51D4" w:rsidRDefault="00AA51D4" w:rsidP="00AA51D4">
          <w:pPr>
            <w:ind w:left="851"/>
            <w:rPr>
              <w:color w:val="7F7F7F" w:themeColor="text1" w:themeTint="80"/>
            </w:rPr>
          </w:pPr>
        </w:p>
        <w:p w14:paraId="13F9292B" w14:textId="77777777" w:rsidR="00AA51D4" w:rsidRDefault="00AA51D4" w:rsidP="00AA51D4">
          <w:pPr>
            <w:ind w:left="851"/>
            <w:rPr>
              <w:color w:val="7F7F7F" w:themeColor="text1" w:themeTint="80"/>
            </w:rPr>
          </w:pPr>
        </w:p>
        <w:p w14:paraId="35EEB09D" w14:textId="77777777" w:rsidR="00834ACB" w:rsidRDefault="00834ACB" w:rsidP="00AB3C88">
          <w:pPr>
            <w:pStyle w:val="Prrafodelista"/>
            <w:ind w:right="2686"/>
          </w:pPr>
        </w:p>
        <w:p w14:paraId="3C654569" w14:textId="77777777" w:rsidR="00834ACB" w:rsidRDefault="00834ACB" w:rsidP="00AB3C88">
          <w:pPr>
            <w:pStyle w:val="Prrafodelista"/>
            <w:ind w:right="2686"/>
          </w:pPr>
        </w:p>
        <w:p w14:paraId="5E8B532E" w14:textId="77777777" w:rsidR="00834ACB" w:rsidRDefault="00834ACB" w:rsidP="00AB3C88">
          <w:pPr>
            <w:pStyle w:val="Prrafodelista"/>
            <w:ind w:right="2686"/>
          </w:pPr>
        </w:p>
        <w:p w14:paraId="680437AA" w14:textId="77777777" w:rsidR="00834ACB" w:rsidRDefault="00834ACB" w:rsidP="00AB3C88">
          <w:pPr>
            <w:pStyle w:val="Prrafodelista"/>
            <w:ind w:right="2686"/>
          </w:pPr>
        </w:p>
        <w:p w14:paraId="7ABC04B2" w14:textId="77777777" w:rsidR="00834ACB" w:rsidRDefault="00834ACB" w:rsidP="00AB3C88">
          <w:pPr>
            <w:pStyle w:val="Prrafodelista"/>
            <w:ind w:right="2686"/>
          </w:pPr>
        </w:p>
        <w:p w14:paraId="0611669F" w14:textId="77777777" w:rsidR="00834ACB" w:rsidRDefault="00834ACB" w:rsidP="00AB3C88">
          <w:pPr>
            <w:pStyle w:val="Prrafodelista"/>
            <w:ind w:right="2686"/>
          </w:pPr>
        </w:p>
        <w:p w14:paraId="19BAF291" w14:textId="77777777" w:rsidR="00834ACB" w:rsidRDefault="00834ACB" w:rsidP="00AB3C88">
          <w:pPr>
            <w:pStyle w:val="Prrafodelista"/>
            <w:ind w:right="2686"/>
          </w:pPr>
        </w:p>
        <w:p w14:paraId="5BE7247B" w14:textId="77777777" w:rsidR="00834ACB" w:rsidRDefault="00834ACB" w:rsidP="00AB3C88">
          <w:pPr>
            <w:pStyle w:val="Prrafodelista"/>
            <w:ind w:right="2686"/>
          </w:pPr>
        </w:p>
        <w:p w14:paraId="47B58A64" w14:textId="77777777" w:rsidR="00834ACB" w:rsidRDefault="00834ACB" w:rsidP="00AB3C88">
          <w:pPr>
            <w:pStyle w:val="Prrafodelista"/>
            <w:ind w:right="2686"/>
          </w:pPr>
        </w:p>
        <w:p w14:paraId="5F3188DF" w14:textId="77777777" w:rsidR="00834ACB" w:rsidRDefault="00834ACB" w:rsidP="00AB3C88">
          <w:pPr>
            <w:pStyle w:val="Prrafodelista"/>
            <w:ind w:right="2686"/>
          </w:pPr>
        </w:p>
        <w:p w14:paraId="21E9C727" w14:textId="77777777" w:rsidR="00834ACB" w:rsidRDefault="00834ACB" w:rsidP="00AB3C88">
          <w:pPr>
            <w:pStyle w:val="Prrafodelista"/>
            <w:ind w:right="2686"/>
          </w:pPr>
        </w:p>
        <w:p w14:paraId="648BD7A3" w14:textId="77777777" w:rsidR="00834ACB" w:rsidRDefault="00834ACB" w:rsidP="00AB3C88">
          <w:pPr>
            <w:pStyle w:val="Prrafodelista"/>
            <w:ind w:right="2686"/>
          </w:pPr>
        </w:p>
        <w:p w14:paraId="18FDE103" w14:textId="77777777" w:rsidR="00834ACB" w:rsidRDefault="00834ACB" w:rsidP="00AB3C88">
          <w:pPr>
            <w:pStyle w:val="Prrafodelista"/>
            <w:ind w:right="2686"/>
          </w:pPr>
        </w:p>
        <w:p w14:paraId="4F452BC1" w14:textId="77777777" w:rsidR="00834ACB" w:rsidRDefault="00834ACB" w:rsidP="00AB3C88">
          <w:pPr>
            <w:pStyle w:val="Prrafodelista"/>
            <w:ind w:right="2686"/>
          </w:pPr>
        </w:p>
        <w:p w14:paraId="38B21738" w14:textId="1A777523" w:rsidR="00D35B29" w:rsidRDefault="00D35B29" w:rsidP="00D35B29">
          <w:pPr>
            <w:pStyle w:val="Prrafodelista"/>
          </w:pPr>
          <w:r>
            <w:t xml:space="preserve">La unidad I de la central nuclear Ascó se desconectó de la red eléctrica durante la pasada madrugada para iniciar los trabajos correspondientes a su 28ª Recarga de Combustible. Después de </w:t>
          </w:r>
          <w:r w:rsidR="000B34DA">
            <w:t xml:space="preserve">cerca de 17 </w:t>
          </w:r>
          <w:r>
            <w:t xml:space="preserve">meses de operación desde su anterior recarga en la primavera de 2020, y de acuerdo a la correspondiente planificación de los ciclos de operación, Ascó I inicia una parada que se aborda con la incorporación temporal de más de un millar de trabajadores </w:t>
          </w:r>
          <w:r w:rsidR="000B34DA">
            <w:t xml:space="preserve">adicionales </w:t>
          </w:r>
          <w:r>
            <w:t>de perfiles y especialidades diversas procedentes, en su mayoría, del entorno cercano a la instalación.</w:t>
          </w:r>
        </w:p>
        <w:p w14:paraId="2331A194" w14:textId="77777777" w:rsidR="00D35B29" w:rsidRDefault="00D35B29" w:rsidP="00D35B29">
          <w:pPr>
            <w:pStyle w:val="Prrafodelista"/>
          </w:pPr>
        </w:p>
        <w:p w14:paraId="42106343" w14:textId="73DCA68D" w:rsidR="00D35B29" w:rsidRDefault="00D35B29" w:rsidP="00D35B29">
          <w:pPr>
            <w:pStyle w:val="Prrafodelista"/>
          </w:pPr>
          <w:r>
            <w:t xml:space="preserve">Si bien el proceso de recarga, que da nombre a la parada, consiste en la sustitución de algo más de un tercio de los elementos combustibles que conforman el núcleo del reactor, en este caso 64, durante estas semanas se ejecutarán también más de 15.000 órdenes de trabajo. De todas estas intervenciones, más del 90% corresponden a actuaciones de mantenimiento, mayoritariamente preventivo. También están planificadas actividades de mejora de la instalación que solo pueden realizarse cuando la central está parada, entre las que destacan 39 modificaciones de diseño físicas y 12 modificaciones de </w:t>
          </w:r>
          <w:r w:rsidR="00D06128">
            <w:t>software informático relacionada</w:t>
          </w:r>
          <w:r>
            <w:t>s con diferentes sistemas de la central.</w:t>
          </w:r>
        </w:p>
        <w:p w14:paraId="09BCD989" w14:textId="77777777" w:rsidR="00D35B29" w:rsidRDefault="00D35B29" w:rsidP="00D35B29">
          <w:pPr>
            <w:pStyle w:val="Prrafodelista"/>
          </w:pPr>
        </w:p>
        <w:p w14:paraId="2CF2083B" w14:textId="7F8AA5FF" w:rsidR="00D35B29" w:rsidRDefault="00D35B29" w:rsidP="00D35B29">
          <w:pPr>
            <w:pStyle w:val="Prrafodelista"/>
          </w:pPr>
          <w:r>
            <w:t>Entre los proyectos relevantes de esta 28ª Recarga de Combustible, cabe mencionar la inspección visual remota del exterior de la vasija y de la tapa, así como la inspección exterior de las penetraciones del fondo de la misma. También se procederá a la inspección de tubos por corrientes inducidas en los tres generadores de vapor y a la sustitución del motor de una de las bombas de refrigerante del reactor.</w:t>
          </w:r>
          <w:r w:rsidR="0006708E">
            <w:t xml:space="preserve"> Otros trabajos </w:t>
          </w:r>
          <w:r w:rsidR="000B34DA">
            <w:t xml:space="preserve">destacados </w:t>
          </w:r>
          <w:r w:rsidR="0006708E">
            <w:t>serán la sustitución de los cambiadores de calor de aislamiento de los trenes de salvaguardias y la sustitución del motor de uno de los generadores diésel de emergencia de la instalación.</w:t>
          </w:r>
        </w:p>
        <w:p w14:paraId="5C328065" w14:textId="77777777" w:rsidR="00D35B29" w:rsidRDefault="00D35B29" w:rsidP="00D35B29">
          <w:pPr>
            <w:pStyle w:val="Prrafodelista"/>
          </w:pPr>
        </w:p>
        <w:p w14:paraId="18748F0A" w14:textId="5E189D1F" w:rsidR="00D35B29" w:rsidRDefault="00D35B29" w:rsidP="00D35B29">
          <w:pPr>
            <w:pStyle w:val="Prrafodelista"/>
          </w:pPr>
          <w:r>
            <w:t>La realización coordinada de todas las actividades previstas requiere una planificación previa muy detallada que involucra a todas las unidades organizativas. Éstas trabajan de forma conjunta y orientada a un objetivo prioritario: ejecutar todas las tareas programadas de manera segura, eficiente y ajustada al programa. Para ello, ha resultado fundamental la formación previa de todo el personal incorporado, que ha registrado más de 1.800 asistencias a los cursos organizados, y el compromiso tanto de ANAV como de las empresas que prestan servicio durante la parada con el desarrollo de todos los trabajos con los más altos estándares de seguridad</w:t>
          </w:r>
          <w:r w:rsidR="000B34DA">
            <w:t xml:space="preserve"> y calidad</w:t>
          </w:r>
          <w:r>
            <w:t xml:space="preserve">. </w:t>
          </w:r>
        </w:p>
        <w:p w14:paraId="4AA03F22" w14:textId="77777777" w:rsidR="00D35B29" w:rsidRDefault="00D35B29" w:rsidP="00D35B29">
          <w:pPr>
            <w:pStyle w:val="Prrafodelista"/>
          </w:pPr>
        </w:p>
        <w:p w14:paraId="0BF08506" w14:textId="61F31481" w:rsidR="000E35AE" w:rsidRDefault="00D35B29" w:rsidP="00D35B29">
          <w:pPr>
            <w:pStyle w:val="Prrafodelista"/>
          </w:pPr>
          <w:r>
            <w:t>CN Ascó I llevó a cabo su anterior recarga de combustible en la primavera de 2020, coincidiendo con la primera ola de la actual pandemia por Covid-19. Desde entonces, ANAV ha completado tres recargas en sus instalaciones sin que se haya producido una incidencia significativa del virus, de modo que</w:t>
          </w:r>
          <w:r w:rsidR="000B34DA">
            <w:t>,</w:t>
          </w:r>
          <w:r>
            <w:t xml:space="preserve"> para esta nueva recarga y pese a la favorable evolución general de la pandemia, ANAV </w:t>
          </w:r>
          <w:r w:rsidR="000B34DA">
            <w:t xml:space="preserve">mantendrá en vigor </w:t>
          </w:r>
          <w:r>
            <w:t xml:space="preserve">las principales medidas </w:t>
          </w:r>
          <w:r w:rsidR="000B34DA">
            <w:t xml:space="preserve">de protección </w:t>
          </w:r>
          <w:r>
            <w:t>implementadas en las anteriores recargas</w:t>
          </w:r>
          <w:r w:rsidR="0006708E">
            <w:t xml:space="preserve"> de combustible</w:t>
          </w:r>
          <w:r>
            <w:t xml:space="preserve">. Entre ellas cabe destacar la prevención especial para trabajos en espacios reducidos, el refuerzo de la vigilancia en accesos, la organización de los periodos de descanso en la planta y el establecimiento de turnos de trabajo escalonados para </w:t>
          </w:r>
          <w:r w:rsidR="000B34DA">
            <w:t xml:space="preserve">reducir al máximo posible </w:t>
          </w:r>
          <w:r>
            <w:t>la concentración simultánea de personas durante la recarga. Además, se van a realizar las pruebas necesarias para evitar que puedan acceder a la central casos positivos por Covid-19.</w:t>
          </w:r>
          <w:r w:rsidR="00707D9D">
            <w:t xml:space="preserve"> </w:t>
          </w:r>
          <w:r>
            <w:t xml:space="preserve"> </w:t>
          </w:r>
          <w:r w:rsidR="00C34649" w:rsidRPr="003D487D">
            <w:rPr>
              <w:color w:val="00B0F0"/>
            </w:rPr>
            <w:t>//</w:t>
          </w:r>
        </w:p>
        <w:p w14:paraId="7C35FA42" w14:textId="6D954F41" w:rsidR="0006708E" w:rsidRDefault="004211AB" w:rsidP="00AB3C88">
          <w:pPr>
            <w:pStyle w:val="Prrafodelista"/>
          </w:pPr>
          <w:r>
            <w:rPr>
              <w:noProof/>
              <w:lang w:val="es-ES" w:eastAsia="es-ES"/>
            </w:rPr>
            <mc:AlternateContent>
              <mc:Choice Requires="wps">
                <w:drawing>
                  <wp:anchor distT="0" distB="0" distL="114300" distR="114300" simplePos="0" relativeHeight="251661311" behindDoc="1" locked="0" layoutInCell="1" allowOverlap="1" wp14:anchorId="6B94FF8F" wp14:editId="0500023C">
                    <wp:simplePos x="0" y="0"/>
                    <wp:positionH relativeFrom="column">
                      <wp:posOffset>438150</wp:posOffset>
                    </wp:positionH>
                    <wp:positionV relativeFrom="paragraph">
                      <wp:posOffset>142875</wp:posOffset>
                    </wp:positionV>
                    <wp:extent cx="6753225" cy="5410200"/>
                    <wp:effectExtent l="0" t="0" r="9525" b="0"/>
                    <wp:wrapNone/>
                    <wp:docPr id="20" name="Rectángulo 20"/>
                    <wp:cNvGraphicFramePr/>
                    <a:graphic xmlns:a="http://schemas.openxmlformats.org/drawingml/2006/main">
                      <a:graphicData uri="http://schemas.microsoft.com/office/word/2010/wordprocessingShape">
                        <wps:wsp>
                          <wps:cNvSpPr/>
                          <wps:spPr>
                            <a:xfrm>
                              <a:off x="0" y="0"/>
                              <a:ext cx="6753225" cy="54102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E541F" id="Rectángulo 20" o:spid="_x0000_s1026" style="position:absolute;margin-left:34.5pt;margin-top:11.25pt;width:531.75pt;height:426pt;z-index:-2516551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" fillcolor="#deeaf6 [664]" stroked="f" strokeweight="1pt"/>
                </w:pict>
              </mc:Fallback>
            </mc:AlternateContent>
          </w:r>
        </w:p>
        <w:p w14:paraId="544AEAAC" w14:textId="7091FE29" w:rsidR="000E35AE" w:rsidRPr="00984E6C" w:rsidRDefault="000E35AE" w:rsidP="00AB3C88">
          <w:pPr>
            <w:pStyle w:val="Prrafodelista"/>
            <w:rPr>
              <w:lang w:val="es-ES"/>
            </w:rPr>
          </w:pPr>
        </w:p>
        <w:p w14:paraId="1695EE59" w14:textId="07A14179" w:rsidR="00CC4737" w:rsidRPr="00F561CD" w:rsidRDefault="00E329C2" w:rsidP="00AB3C88">
          <w:pPr>
            <w:pStyle w:val="Prrafodelista"/>
          </w:pPr>
          <w:r>
            <w:rPr>
              <w:noProof/>
              <w:lang w:val="es-ES" w:eastAsia="es-ES"/>
            </w:rPr>
            <w:drawing>
              <wp:anchor distT="0" distB="0" distL="114300" distR="114300" simplePos="0" relativeHeight="251680768" behindDoc="0" locked="0" layoutInCell="1" allowOverlap="1" wp14:anchorId="170031FC" wp14:editId="50598683">
                <wp:simplePos x="0" y="0"/>
                <wp:positionH relativeFrom="margin">
                  <wp:align>center</wp:align>
                </wp:positionH>
                <wp:positionV relativeFrom="paragraph">
                  <wp:posOffset>9525</wp:posOffset>
                </wp:positionV>
                <wp:extent cx="6219825" cy="2447925"/>
                <wp:effectExtent l="0" t="0" r="9525" b="9525"/>
                <wp:wrapThrough wrapText="bothSides">
                  <wp:wrapPolygon edited="0">
                    <wp:start x="0" y="0"/>
                    <wp:lineTo x="0" y="21516"/>
                    <wp:lineTo x="21567" y="21516"/>
                    <wp:lineTo x="21567" y="0"/>
                    <wp:lineTo x="0" y="0"/>
                  </wp:wrapPolygon>
                </wp:wrapThrough>
                <wp:docPr id="9" name="Imagen 9" descr="C:\Users\sbalbas\AppData\Local\Microsoft\Windows\INetCache\Content.Word\FEC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albas\AppData\Local\Microsoft\Windows\INetCache\Content.Word\FEC_181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4331" b="6451"/>
                        <a:stretch/>
                      </pic:blipFill>
                      <pic:spPr bwMode="auto">
                        <a:xfrm>
                          <a:off x="0" y="0"/>
                          <a:ext cx="6219825" cy="2447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dtContent>
    </w:sdt>
    <w:p w14:paraId="6BB8C856" w14:textId="77777777" w:rsidR="00E329C2" w:rsidRDefault="00E329C2" w:rsidP="00AB3C88">
      <w:pPr>
        <w:pStyle w:val="Prrafodelista"/>
        <w:rPr>
          <w:noProof/>
          <w:lang w:val="es-ES" w:eastAsia="es-ES"/>
        </w:rPr>
      </w:pPr>
    </w:p>
    <w:p w14:paraId="7FCCF049" w14:textId="17C1FA05" w:rsidR="00E329C2" w:rsidRDefault="00E329C2" w:rsidP="00AB3C88">
      <w:pPr>
        <w:pStyle w:val="Prrafodelista"/>
        <w:rPr>
          <w:noProof/>
          <w:lang w:val="es-ES" w:eastAsia="es-ES"/>
        </w:rPr>
      </w:pPr>
    </w:p>
    <w:p w14:paraId="0382421F" w14:textId="339115AD" w:rsidR="005F16DF" w:rsidRDefault="005F16DF" w:rsidP="00AB3C88">
      <w:pPr>
        <w:pStyle w:val="Prrafodelista"/>
      </w:pPr>
    </w:p>
    <w:p w14:paraId="372F4BB2" w14:textId="7604351F" w:rsidR="005F16DF" w:rsidRDefault="005F16DF" w:rsidP="00AB3C88">
      <w:pPr>
        <w:pStyle w:val="Prrafodelista"/>
      </w:pPr>
    </w:p>
    <w:p w14:paraId="2C77BA7D" w14:textId="0EF6BD67" w:rsidR="005F16DF" w:rsidRDefault="005F16DF" w:rsidP="00AB3C88">
      <w:pPr>
        <w:pStyle w:val="Prrafodelista"/>
      </w:pPr>
    </w:p>
    <w:p w14:paraId="083A2A8D" w14:textId="55677E05" w:rsidR="005F16DF" w:rsidRDefault="005F16DF" w:rsidP="00AB3C88">
      <w:pPr>
        <w:pStyle w:val="Prrafodelista"/>
      </w:pPr>
    </w:p>
    <w:p w14:paraId="3A7F0E3B" w14:textId="6B2F9C00" w:rsidR="005F16DF" w:rsidRDefault="005F16DF" w:rsidP="00AB3C88">
      <w:pPr>
        <w:pStyle w:val="Prrafodelista"/>
      </w:pPr>
    </w:p>
    <w:p w14:paraId="3751D150" w14:textId="7E92F9B7" w:rsidR="005F16DF" w:rsidRDefault="005F16DF" w:rsidP="00AB3C88">
      <w:pPr>
        <w:pStyle w:val="Prrafodelista"/>
      </w:pPr>
    </w:p>
    <w:p w14:paraId="58D7C8C5" w14:textId="3DF3E3DE" w:rsidR="005F16DF" w:rsidRDefault="005F16DF" w:rsidP="00AB3C88">
      <w:pPr>
        <w:pStyle w:val="Prrafodelista"/>
      </w:pPr>
    </w:p>
    <w:p w14:paraId="693E1E2E" w14:textId="6A90B4EF" w:rsidR="005F16DF" w:rsidRDefault="005F16DF" w:rsidP="00AB3C88">
      <w:pPr>
        <w:pStyle w:val="Prrafodelista"/>
      </w:pPr>
    </w:p>
    <w:p w14:paraId="0F18CB24" w14:textId="43494FCA" w:rsidR="005F16DF" w:rsidRDefault="005F16DF" w:rsidP="00AB3C88">
      <w:pPr>
        <w:pStyle w:val="Prrafodelista"/>
      </w:pPr>
    </w:p>
    <w:p w14:paraId="4535E44B" w14:textId="14300E9A" w:rsidR="005F16DF" w:rsidRDefault="005F16DF" w:rsidP="00AB3C88">
      <w:pPr>
        <w:pStyle w:val="Prrafodelista"/>
      </w:pPr>
    </w:p>
    <w:p w14:paraId="3F83DE46" w14:textId="586D93F1" w:rsidR="005F16DF" w:rsidRDefault="005F16DF" w:rsidP="00AB3C88">
      <w:pPr>
        <w:pStyle w:val="Prrafodelista"/>
      </w:pPr>
    </w:p>
    <w:p w14:paraId="40F2F2C7" w14:textId="7ED1595E" w:rsidR="005F16DF" w:rsidRDefault="00E329C2" w:rsidP="00AB3C88">
      <w:pPr>
        <w:pStyle w:val="Prrafodelista"/>
      </w:pPr>
      <w:r>
        <w:rPr>
          <w:noProof/>
          <w:lang w:val="es-ES" w:eastAsia="es-ES"/>
        </w:rPr>
        <mc:AlternateContent>
          <mc:Choice Requires="wps">
            <w:drawing>
              <wp:anchor distT="0" distB="0" distL="114300" distR="114300" simplePos="0" relativeHeight="251677696" behindDoc="0" locked="0" layoutInCell="1" allowOverlap="1" wp14:anchorId="0143BB5B" wp14:editId="26EBC911">
                <wp:simplePos x="0" y="0"/>
                <wp:positionH relativeFrom="column">
                  <wp:posOffset>447675</wp:posOffset>
                </wp:positionH>
                <wp:positionV relativeFrom="paragraph">
                  <wp:posOffset>2540</wp:posOffset>
                </wp:positionV>
                <wp:extent cx="7277100" cy="49815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4981575"/>
                        </a:xfrm>
                        <a:prstGeom prst="rect">
                          <a:avLst/>
                        </a:prstGeom>
                        <a:noFill/>
                        <a:ln w="9525">
                          <a:noFill/>
                          <a:miter lim="800000"/>
                          <a:headEnd/>
                          <a:tailEnd/>
                        </a:ln>
                      </wps:spPr>
                      <wps:txbx>
                        <w:txbxContent>
                          <w:p w14:paraId="0704C66F" w14:textId="3D5239A4" w:rsidR="00E85FF4" w:rsidRDefault="00E85FF4" w:rsidP="00E85FF4"/>
                          <w:p w14:paraId="0FD81E3F" w14:textId="17C08ABE" w:rsidR="00E85FF4" w:rsidRPr="002968FF" w:rsidRDefault="00E85FF4" w:rsidP="000444EB">
                            <w:pPr>
                              <w:pStyle w:val="Prrafodelista"/>
                              <w:ind w:left="142"/>
                              <w:rPr>
                                <w:b/>
                                <w:color w:val="0070C0"/>
                                <w:sz w:val="28"/>
                                <w:szCs w:val="28"/>
                              </w:rPr>
                            </w:pPr>
                            <w:r w:rsidRPr="002968FF">
                              <w:rPr>
                                <w:b/>
                                <w:color w:val="0070C0"/>
                                <w:sz w:val="28"/>
                                <w:szCs w:val="28"/>
                              </w:rPr>
                              <w:t xml:space="preserve">CICLOS DE OPERACIÓN Y PLANIFICACIÓN DE </w:t>
                            </w:r>
                            <w:r w:rsidR="002968FF">
                              <w:rPr>
                                <w:b/>
                                <w:color w:val="0070C0"/>
                                <w:sz w:val="28"/>
                                <w:szCs w:val="28"/>
                              </w:rPr>
                              <w:t>TRABAJOS</w:t>
                            </w:r>
                            <w:r w:rsidRPr="002968FF">
                              <w:rPr>
                                <w:b/>
                                <w:color w:val="0070C0"/>
                                <w:sz w:val="28"/>
                                <w:szCs w:val="28"/>
                              </w:rPr>
                              <w:t xml:space="preserve"> </w:t>
                            </w:r>
                          </w:p>
                          <w:p w14:paraId="78B596AF" w14:textId="77777777" w:rsidR="00E85FF4" w:rsidRPr="00583360" w:rsidRDefault="00E85FF4" w:rsidP="000444EB">
                            <w:pPr>
                              <w:pStyle w:val="Prrafodelista"/>
                              <w:ind w:left="142"/>
                              <w:rPr>
                                <w:sz w:val="16"/>
                                <w:szCs w:val="16"/>
                              </w:rPr>
                            </w:pPr>
                          </w:p>
                          <w:p w14:paraId="23433244" w14:textId="22DF81D5" w:rsidR="00BE1D2B" w:rsidRDefault="000444EB" w:rsidP="000444EB">
                            <w:pPr>
                              <w:pStyle w:val="Prrafodelista"/>
                              <w:ind w:left="142"/>
                            </w:pPr>
                            <w:r>
                              <w:t>Las centrales nucleares planifican a largo plazo sus ciclos de operación c</w:t>
                            </w:r>
                            <w:r w:rsidR="00BE1D2B">
                              <w:t xml:space="preserve">on el objetivo de prever con </w:t>
                            </w:r>
                            <w:r>
                              <w:t>antelación las principales actividades de mantenimiento y de introducción de mejoras, actualizaciones y renovaciones de equipos que realizarán en el futuro</w:t>
                            </w:r>
                            <w:r w:rsidR="00BE1D2B">
                              <w:t xml:space="preserve">, coincidiendo </w:t>
                            </w:r>
                            <w:r w:rsidR="003D487D">
                              <w:t xml:space="preserve">con </w:t>
                            </w:r>
                            <w:r w:rsidR="00BE1D2B">
                              <w:t>cada una de las paradas previstas</w:t>
                            </w:r>
                            <w:r>
                              <w:t xml:space="preserve">. </w:t>
                            </w:r>
                            <w:r w:rsidR="003D487D">
                              <w:t>De este modo, en</w:t>
                            </w:r>
                            <w:r>
                              <w:t xml:space="preserve"> el caso de las centrales operadas por ANAV, se establecen ciclos de </w:t>
                            </w:r>
                            <w:r w:rsidR="00D76F61">
                              <w:t xml:space="preserve">aproximadamente </w:t>
                            </w:r>
                            <w:r w:rsidR="000B34DA">
                              <w:t xml:space="preserve">17 meses de operación y 1 mes de recarga </w:t>
                            </w:r>
                            <w:r w:rsidR="00BE1D2B">
                              <w:t xml:space="preserve">en los que cada </w:t>
                            </w:r>
                            <w:r w:rsidR="003D487D">
                              <w:t xml:space="preserve">planta </w:t>
                            </w:r>
                            <w:r w:rsidR="00BE1D2B">
                              <w:t xml:space="preserve">aprovecha al máximo la energía de los 157 elementos combustibles alojados en el núcleo del reactor para producir electricidad de manera constante y predecible. </w:t>
                            </w:r>
                            <w:r w:rsidR="00BE1D2B">
                              <w:t xml:space="preserve">Transcurrido ese periodo, las </w:t>
                            </w:r>
                            <w:r w:rsidR="003D487D">
                              <w:t>centrale</w:t>
                            </w:r>
                            <w:r w:rsidR="00BE1D2B">
                              <w:t xml:space="preserve">s proceden a parar para renovar aproximadamente un tercio de ese combustible, el </w:t>
                            </w:r>
                            <w:r w:rsidR="00043CE8">
                              <w:t>que llevaba más ciclos de operación en el n</w:t>
                            </w:r>
                            <w:r w:rsidR="00E85FF4">
                              <w:t>úcleo del reactor, y aprovechan esta ventana temporal para acometer los correspondientes trabajos de mantenimiento e inspección en equipos y sistemas relacionados con la seguridad, de a</w:t>
                            </w:r>
                            <w:r w:rsidR="00964069">
                              <w:t xml:space="preserve">cuerdo a las planificaciones </w:t>
                            </w:r>
                            <w:bookmarkStart w:id="0" w:name="_GoBack"/>
                            <w:bookmarkEnd w:id="0"/>
                            <w:r w:rsidR="00E85FF4">
                              <w:t xml:space="preserve">plurianuales establecidas. </w:t>
                            </w:r>
                          </w:p>
                          <w:p w14:paraId="73AC1813" w14:textId="77777777" w:rsidR="00BE1D2B" w:rsidRDefault="00BE1D2B" w:rsidP="000444EB">
                            <w:pPr>
                              <w:pStyle w:val="Prrafodelista"/>
                              <w:ind w:left="142"/>
                            </w:pPr>
                          </w:p>
                          <w:p w14:paraId="1ABE4757" w14:textId="1509E83E" w:rsidR="00AB3C88" w:rsidRPr="005F16DF" w:rsidRDefault="003D487D" w:rsidP="000444EB">
                            <w:pPr>
                              <w:pStyle w:val="Prrafodelista"/>
                              <w:ind w:left="142"/>
                            </w:pPr>
                            <w:r>
                              <w:t>De</w:t>
                            </w:r>
                            <w:r w:rsidR="00BE1D2B">
                              <w:t xml:space="preserve"> acuerdo a l</w:t>
                            </w:r>
                            <w:r w:rsidR="001C738F">
                              <w:t>a previsibilidad que otorga la</w:t>
                            </w:r>
                            <w:r w:rsidR="00BE1D2B">
                              <w:t xml:space="preserve"> planificación de los ciclos de operación, en el caso de la central nuclear Ascó I, la próxima parada por reca</w:t>
                            </w:r>
                            <w:r w:rsidR="00D35B29">
                              <w:t xml:space="preserve">rga está prevista para </w:t>
                            </w:r>
                            <w:r w:rsidR="00D76F61">
                              <w:t xml:space="preserve">la primavera </w:t>
                            </w:r>
                            <w:r w:rsidR="00BE1D2B">
                              <w:t>de 2023.</w:t>
                            </w:r>
                            <w:r w:rsidR="00AB3C88" w:rsidRPr="005F16DF">
                              <w:rPr>
                                <w:color w:val="595959" w:themeColor="text1" w:themeTint="A6"/>
                              </w:rPr>
                              <w:tab/>
                            </w:r>
                            <w:r w:rsidR="00AB3C88" w:rsidRPr="005F16DF">
                              <w:rPr>
                                <w:color w:val="595959" w:themeColor="text1" w:themeTint="A6"/>
                              </w:rPr>
                              <w:tab/>
                            </w:r>
                            <w:r w:rsidR="00AB3C88" w:rsidRPr="005F16DF">
                              <w:rPr>
                                <w:color w:val="595959" w:themeColor="text1" w:themeTint="A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3BB5B" id="_x0000_t202" coordsize="21600,21600" o:spt="202" path="m,l,21600r21600,l21600,xe">
                <v:stroke joinstyle="miter"/>
                <v:path gradientshapeok="t" o:connecttype="rect"/>
              </v:shapetype>
              <v:shape id="Cuadro de texto 2" o:spid="_x0000_s1033" type="#_x0000_t202" style="position:absolute;left:0;text-align:left;margin-left:35.25pt;margin-top:.2pt;width:573pt;height:39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" filled="f" stroked="f">
                <v:textbox>
                  <w:txbxContent>
                    <w:p w14:paraId="0704C66F" w14:textId="3D5239A4" w:rsidR="00E85FF4" w:rsidRDefault="00E85FF4" w:rsidP="00E85FF4"/>
                    <w:p w14:paraId="0FD81E3F" w14:textId="17C08ABE" w:rsidR="00E85FF4" w:rsidRPr="002968FF" w:rsidRDefault="00E85FF4" w:rsidP="000444EB">
                      <w:pPr>
                        <w:pStyle w:val="Prrafodelista"/>
                        <w:ind w:left="142"/>
                        <w:rPr>
                          <w:b/>
                          <w:color w:val="0070C0"/>
                          <w:sz w:val="28"/>
                          <w:szCs w:val="28"/>
                        </w:rPr>
                      </w:pPr>
                      <w:r w:rsidRPr="002968FF">
                        <w:rPr>
                          <w:b/>
                          <w:color w:val="0070C0"/>
                          <w:sz w:val="28"/>
                          <w:szCs w:val="28"/>
                        </w:rPr>
                        <w:t xml:space="preserve">CICLOS DE OPERACIÓN Y PLANIFICACIÓN DE </w:t>
                      </w:r>
                      <w:r w:rsidR="002968FF">
                        <w:rPr>
                          <w:b/>
                          <w:color w:val="0070C0"/>
                          <w:sz w:val="28"/>
                          <w:szCs w:val="28"/>
                        </w:rPr>
                        <w:t>TRABAJOS</w:t>
                      </w:r>
                      <w:r w:rsidRPr="002968FF">
                        <w:rPr>
                          <w:b/>
                          <w:color w:val="0070C0"/>
                          <w:sz w:val="28"/>
                          <w:szCs w:val="28"/>
                        </w:rPr>
                        <w:t xml:space="preserve"> </w:t>
                      </w:r>
                    </w:p>
                    <w:p w14:paraId="78B596AF" w14:textId="77777777" w:rsidR="00E85FF4" w:rsidRPr="00583360" w:rsidRDefault="00E85FF4" w:rsidP="000444EB">
                      <w:pPr>
                        <w:pStyle w:val="Prrafodelista"/>
                        <w:ind w:left="142"/>
                        <w:rPr>
                          <w:sz w:val="16"/>
                          <w:szCs w:val="16"/>
                        </w:rPr>
                      </w:pPr>
                    </w:p>
                    <w:p w14:paraId="23433244" w14:textId="22DF81D5" w:rsidR="00BE1D2B" w:rsidRDefault="000444EB" w:rsidP="000444EB">
                      <w:pPr>
                        <w:pStyle w:val="Prrafodelista"/>
                        <w:ind w:left="142"/>
                      </w:pPr>
                      <w:r>
                        <w:t>Las centrales nucleares planifican a largo plazo sus ciclos de operación c</w:t>
                      </w:r>
                      <w:r w:rsidR="00BE1D2B">
                        <w:t xml:space="preserve">on el objetivo de prever con </w:t>
                      </w:r>
                      <w:r>
                        <w:t>antelación las principales actividades de mantenimiento y de introducción de mejoras, actualizaciones y renovaciones de equipos que realizarán en el futuro</w:t>
                      </w:r>
                      <w:r w:rsidR="00BE1D2B">
                        <w:t xml:space="preserve">, coincidiendo </w:t>
                      </w:r>
                      <w:r w:rsidR="003D487D">
                        <w:t xml:space="preserve">con </w:t>
                      </w:r>
                      <w:r w:rsidR="00BE1D2B">
                        <w:t>cada una de las paradas previstas</w:t>
                      </w:r>
                      <w:r>
                        <w:t xml:space="preserve">. </w:t>
                      </w:r>
                      <w:r w:rsidR="003D487D">
                        <w:t>De este modo, en</w:t>
                      </w:r>
                      <w:r>
                        <w:t xml:space="preserve"> el caso de las centrales operadas por ANAV, se establecen ciclos de </w:t>
                      </w:r>
                      <w:r w:rsidR="00D76F61">
                        <w:t xml:space="preserve">aproximadamente </w:t>
                      </w:r>
                      <w:r w:rsidR="000B34DA">
                        <w:t xml:space="preserve">17 meses de operación y 1 mes de recarga </w:t>
                      </w:r>
                      <w:r w:rsidR="00BE1D2B">
                        <w:t xml:space="preserve">en los que cada </w:t>
                      </w:r>
                      <w:r w:rsidR="003D487D">
                        <w:t xml:space="preserve">planta </w:t>
                      </w:r>
                      <w:r w:rsidR="00BE1D2B">
                        <w:t xml:space="preserve">aprovecha al máximo la energía de los 157 elementos combustibles alojados en el núcleo del reactor para producir electricidad de manera constante y predecible. </w:t>
                      </w:r>
                      <w:r w:rsidR="00BE1D2B">
                        <w:t xml:space="preserve">Transcurrido ese periodo, las </w:t>
                      </w:r>
                      <w:r w:rsidR="003D487D">
                        <w:t>centrale</w:t>
                      </w:r>
                      <w:r w:rsidR="00BE1D2B">
                        <w:t xml:space="preserve">s proceden a parar para renovar aproximadamente un tercio de ese combustible, el </w:t>
                      </w:r>
                      <w:r w:rsidR="00043CE8">
                        <w:t>que llevaba más ciclos de operación en el n</w:t>
                      </w:r>
                      <w:r w:rsidR="00E85FF4">
                        <w:t>úcleo del reactor, y aprovechan esta ventana temporal para acometer los correspondientes trabajos de mantenimiento e inspección en equipos y sistemas relacionados con la seguridad, de a</w:t>
                      </w:r>
                      <w:r w:rsidR="00964069">
                        <w:t xml:space="preserve">cuerdo a las planificaciones </w:t>
                      </w:r>
                      <w:bookmarkStart w:id="1" w:name="_GoBack"/>
                      <w:bookmarkEnd w:id="1"/>
                      <w:r w:rsidR="00E85FF4">
                        <w:t xml:space="preserve">plurianuales establecidas. </w:t>
                      </w:r>
                    </w:p>
                    <w:p w14:paraId="73AC1813" w14:textId="77777777" w:rsidR="00BE1D2B" w:rsidRDefault="00BE1D2B" w:rsidP="000444EB">
                      <w:pPr>
                        <w:pStyle w:val="Prrafodelista"/>
                        <w:ind w:left="142"/>
                      </w:pPr>
                    </w:p>
                    <w:p w14:paraId="1ABE4757" w14:textId="1509E83E" w:rsidR="00AB3C88" w:rsidRPr="005F16DF" w:rsidRDefault="003D487D" w:rsidP="000444EB">
                      <w:pPr>
                        <w:pStyle w:val="Prrafodelista"/>
                        <w:ind w:left="142"/>
                      </w:pPr>
                      <w:r>
                        <w:t>De</w:t>
                      </w:r>
                      <w:r w:rsidR="00BE1D2B">
                        <w:t xml:space="preserve"> acuerdo a l</w:t>
                      </w:r>
                      <w:r w:rsidR="001C738F">
                        <w:t>a previsibilidad que otorga la</w:t>
                      </w:r>
                      <w:r w:rsidR="00BE1D2B">
                        <w:t xml:space="preserve"> planificación de los ciclos de operación, en el caso de la central nuclear Ascó I, la próxima parada por reca</w:t>
                      </w:r>
                      <w:r w:rsidR="00D35B29">
                        <w:t xml:space="preserve">rga está prevista para </w:t>
                      </w:r>
                      <w:r w:rsidR="00D76F61">
                        <w:t xml:space="preserve">la primavera </w:t>
                      </w:r>
                      <w:r w:rsidR="00BE1D2B">
                        <w:t>de 2023.</w:t>
                      </w:r>
                      <w:r w:rsidR="00AB3C88" w:rsidRPr="005F16DF">
                        <w:rPr>
                          <w:color w:val="595959" w:themeColor="text1" w:themeTint="A6"/>
                        </w:rPr>
                        <w:tab/>
                      </w:r>
                      <w:r w:rsidR="00AB3C88" w:rsidRPr="005F16DF">
                        <w:rPr>
                          <w:color w:val="595959" w:themeColor="text1" w:themeTint="A6"/>
                        </w:rPr>
                        <w:tab/>
                      </w:r>
                      <w:r w:rsidR="00AB3C88" w:rsidRPr="005F16DF">
                        <w:rPr>
                          <w:color w:val="595959" w:themeColor="text1" w:themeTint="A6"/>
                        </w:rPr>
                        <w:tab/>
                        <w:t xml:space="preserve">     </w:t>
                      </w:r>
                    </w:p>
                  </w:txbxContent>
                </v:textbox>
              </v:shape>
            </w:pict>
          </mc:Fallback>
        </mc:AlternateContent>
      </w:r>
    </w:p>
    <w:p w14:paraId="4358A3D8" w14:textId="3F1C3380" w:rsidR="005F16DF" w:rsidRDefault="005F16DF" w:rsidP="00E329C2"/>
    <w:p w14:paraId="3A92705C" w14:textId="02C4C2B7" w:rsidR="005F16DF" w:rsidRDefault="005F16DF" w:rsidP="00AB3C88">
      <w:pPr>
        <w:pStyle w:val="Prrafodelista"/>
      </w:pPr>
    </w:p>
    <w:p w14:paraId="1965FFF8" w14:textId="2848536A" w:rsidR="009944F9" w:rsidRDefault="009944F9" w:rsidP="00AB3C88">
      <w:pPr>
        <w:pStyle w:val="Prrafodelista"/>
      </w:pPr>
    </w:p>
    <w:p w14:paraId="0D5DEF73" w14:textId="0F15EC6D" w:rsidR="009944F9" w:rsidRDefault="009944F9" w:rsidP="00AB3C88">
      <w:pPr>
        <w:pStyle w:val="Prrafodelista"/>
      </w:pPr>
    </w:p>
    <w:p w14:paraId="67B7D030" w14:textId="5F2BA819" w:rsidR="009944F9" w:rsidRDefault="009944F9" w:rsidP="00AB3C88">
      <w:pPr>
        <w:pStyle w:val="Prrafodelista"/>
      </w:pPr>
    </w:p>
    <w:p w14:paraId="11BAB13C" w14:textId="45DC28F8" w:rsidR="009944F9" w:rsidRDefault="009944F9" w:rsidP="00AB3C88">
      <w:pPr>
        <w:pStyle w:val="Prrafodelista"/>
      </w:pPr>
    </w:p>
    <w:p w14:paraId="798C1495" w14:textId="53E04ADC" w:rsidR="009944F9" w:rsidRDefault="009944F9" w:rsidP="00AB3C88">
      <w:pPr>
        <w:pStyle w:val="Prrafodelista"/>
      </w:pPr>
    </w:p>
    <w:p w14:paraId="3F3182B6" w14:textId="078E3107" w:rsidR="00E2624C" w:rsidRDefault="00E2624C" w:rsidP="00AB3C88">
      <w:pPr>
        <w:pStyle w:val="Prrafodelista"/>
      </w:pPr>
    </w:p>
    <w:p w14:paraId="69704EF1" w14:textId="2F7DF1ED" w:rsidR="00E2624C" w:rsidRDefault="00E2624C" w:rsidP="00AB3C88">
      <w:pPr>
        <w:pStyle w:val="Prrafodelista"/>
      </w:pPr>
    </w:p>
    <w:sectPr w:rsidR="00E2624C" w:rsidSect="001F78F1">
      <w:headerReference w:type="default" r:id="rId9"/>
      <w:footerReference w:type="default" r:id="rId10"/>
      <w:headerReference w:type="first" r:id="rId11"/>
      <w:footerReference w:type="first" r:id="rId12"/>
      <w:pgSz w:w="11900" w:h="16840"/>
      <w:pgMar w:top="432" w:right="0" w:bottom="156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CAECC" w14:textId="77777777" w:rsidR="00367A93" w:rsidRDefault="00367A93" w:rsidP="009403FF">
      <w:r>
        <w:separator/>
      </w:r>
    </w:p>
  </w:endnote>
  <w:endnote w:type="continuationSeparator" w:id="0">
    <w:p w14:paraId="37CBB500" w14:textId="77777777" w:rsidR="00367A93" w:rsidRDefault="00367A93" w:rsidP="00940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1621F" w14:textId="397309EB" w:rsidR="00A51989" w:rsidRDefault="00A51989">
    <w:pPr>
      <w:pStyle w:val="Piedepgina"/>
    </w:pPr>
    <w:r>
      <w:rPr>
        <w:noProof/>
        <w:lang w:val="es-ES" w:eastAsia="es-ES"/>
      </w:rPr>
      <mc:AlternateContent>
        <mc:Choice Requires="wps">
          <w:drawing>
            <wp:anchor distT="0" distB="0" distL="114300" distR="114300" simplePos="0" relativeHeight="251662336" behindDoc="0" locked="0" layoutInCell="1" allowOverlap="1" wp14:anchorId="0D504C06" wp14:editId="6AFFB54B">
              <wp:simplePos x="0" y="0"/>
              <wp:positionH relativeFrom="column">
                <wp:posOffset>120</wp:posOffset>
              </wp:positionH>
              <wp:positionV relativeFrom="paragraph">
                <wp:posOffset>41275</wp:posOffset>
              </wp:positionV>
              <wp:extent cx="7557135" cy="497840"/>
              <wp:effectExtent l="0" t="0" r="0" b="10160"/>
              <wp:wrapNone/>
              <wp:docPr id="8" name="Cuadro de texto 8"/>
              <wp:cNvGraphicFramePr/>
              <a:graphic xmlns:a="http://schemas.openxmlformats.org/drawingml/2006/main">
                <a:graphicData uri="http://schemas.microsoft.com/office/word/2010/wordprocessingShape">
                  <wps:wsp>
                    <wps:cNvSpPr txBox="1"/>
                    <wps:spPr>
                      <a:xfrm>
                        <a:off x="0" y="0"/>
                        <a:ext cx="7557135" cy="49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5F5EFD" w14:textId="77777777" w:rsidR="00A51989" w:rsidRPr="009403FF" w:rsidRDefault="00A51989" w:rsidP="00A51989">
                          <w:pPr>
                            <w:pStyle w:val="p1"/>
                            <w:rPr>
                              <w:color w:val="00B0F0"/>
                              <w:spacing w:val="20"/>
                              <w:sz w:val="24"/>
                              <w:szCs w:val="24"/>
                            </w:rPr>
                          </w:pPr>
                          <w:r w:rsidRPr="009403FF">
                            <w:rPr>
                              <w:rStyle w:val="s1"/>
                              <w:color w:val="00B0F0"/>
                              <w:spacing w:val="20"/>
                              <w:sz w:val="24"/>
                              <w:szCs w:val="24"/>
                            </w:rPr>
                            <w:t>ANAV COMUNICACIÓN</w:t>
                          </w:r>
                        </w:p>
                        <w:p w14:paraId="03CBE8DB" w14:textId="77777777" w:rsidR="00A51989" w:rsidRPr="009403FF" w:rsidRDefault="00A51989" w:rsidP="00A51989">
                          <w:pPr>
                            <w:pStyle w:val="p2"/>
                            <w:rPr>
                              <w:color w:val="FFFFFF" w:themeColor="background1"/>
                              <w:spacing w:val="20"/>
                            </w:rPr>
                          </w:pPr>
                          <w:r w:rsidRPr="009403FF">
                            <w:rPr>
                              <w:rStyle w:val="s1"/>
                              <w:color w:val="FFFFFF" w:themeColor="background1"/>
                              <w:spacing w:val="20"/>
                            </w:rPr>
                            <w:t xml:space="preserve">Aptdo. Correos </w:t>
                          </w:r>
                          <w:proofErr w:type="gramStart"/>
                          <w:r w:rsidRPr="009403FF">
                            <w:rPr>
                              <w:rStyle w:val="s1"/>
                              <w:color w:val="FFFFFF" w:themeColor="background1"/>
                              <w:spacing w:val="20"/>
                            </w:rPr>
                            <w:t>48</w:t>
                          </w:r>
                          <w:r w:rsidRPr="009403FF">
                            <w:rPr>
                              <w:rStyle w:val="apple-converted-space"/>
                              <w:color w:val="FFFFFF" w:themeColor="background1"/>
                              <w:spacing w:val="20"/>
                            </w:rPr>
                            <w:t xml:space="preserve">  </w:t>
                          </w:r>
                          <w:r w:rsidRPr="009403FF">
                            <w:rPr>
                              <w:rStyle w:val="s2"/>
                              <w:b/>
                              <w:bCs/>
                              <w:spacing w:val="20"/>
                            </w:rPr>
                            <w:t>·</w:t>
                          </w:r>
                          <w:proofErr w:type="gramEnd"/>
                          <w:r w:rsidRPr="009403FF">
                            <w:rPr>
                              <w:rStyle w:val="apple-converted-space"/>
                              <w:color w:val="00AFE9"/>
                              <w:spacing w:val="20"/>
                            </w:rPr>
                            <w:t xml:space="preserve">  </w:t>
                          </w:r>
                          <w:r w:rsidRPr="009403FF">
                            <w:rPr>
                              <w:rStyle w:val="s1"/>
                              <w:color w:val="FFFFFF" w:themeColor="background1"/>
                              <w:spacing w:val="20"/>
                            </w:rPr>
                            <w:t xml:space="preserve">43890 </w:t>
                          </w:r>
                          <w:proofErr w:type="spellStart"/>
                          <w:r w:rsidRPr="009403FF">
                            <w:rPr>
                              <w:rStyle w:val="s1"/>
                              <w:color w:val="FFFFFF" w:themeColor="background1"/>
                              <w:spacing w:val="20"/>
                            </w:rPr>
                            <w:t>L’Hospitalet</w:t>
                          </w:r>
                          <w:proofErr w:type="spellEnd"/>
                          <w:r w:rsidRPr="009403FF">
                            <w:rPr>
                              <w:rStyle w:val="s1"/>
                              <w:color w:val="FFFFFF" w:themeColor="background1"/>
                              <w:spacing w:val="20"/>
                            </w:rPr>
                            <w:t xml:space="preserve"> de </w:t>
                          </w:r>
                          <w:proofErr w:type="spellStart"/>
                          <w:r w:rsidRPr="009403FF">
                            <w:rPr>
                              <w:rStyle w:val="s1"/>
                              <w:color w:val="FFFFFF" w:themeColor="background1"/>
                              <w:spacing w:val="20"/>
                            </w:rPr>
                            <w:t>l’Infant</w:t>
                          </w:r>
                          <w:proofErr w:type="spellEnd"/>
                          <w:r w:rsidRPr="009403FF">
                            <w:rPr>
                              <w:rStyle w:val="s1"/>
                              <w:color w:val="FFFFFF" w:themeColor="background1"/>
                              <w:spacing w:val="20"/>
                            </w:rPr>
                            <w:t>,</w:t>
                          </w:r>
                          <w:r w:rsidRPr="009403FF">
                            <w:rPr>
                              <w:rStyle w:val="s2"/>
                              <w:color w:val="FFFFFF" w:themeColor="background1"/>
                              <w:spacing w:val="20"/>
                            </w:rPr>
                            <w:t xml:space="preserve"> </w:t>
                          </w:r>
                          <w:r w:rsidRPr="009403FF">
                            <w:rPr>
                              <w:rStyle w:val="s1"/>
                              <w:color w:val="FFFFFF" w:themeColor="background1"/>
                              <w:spacing w:val="20"/>
                            </w:rPr>
                            <w:t>Tarragona</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color w:val="00AFE9"/>
                              <w:spacing w:val="20"/>
                            </w:rPr>
                            <w:t xml:space="preserve">  </w:t>
                          </w:r>
                          <w:r w:rsidRPr="009403FF">
                            <w:rPr>
                              <w:rStyle w:val="s1"/>
                              <w:color w:val="FFFFFF" w:themeColor="background1"/>
                              <w:spacing w:val="20"/>
                            </w:rPr>
                            <w:t>Tel. 977 818 800</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b/>
                              <w:bCs/>
                              <w:color w:val="00AFE9"/>
                              <w:spacing w:val="20"/>
                            </w:rPr>
                            <w:t xml:space="preserve">  </w:t>
                          </w:r>
                          <w:r w:rsidRPr="009403FF">
                            <w:rPr>
                              <w:rStyle w:val="s1"/>
                              <w:color w:val="FFFFFF" w:themeColor="background1"/>
                              <w:spacing w:val="20"/>
                            </w:rPr>
                            <w:t>www.</w:t>
                          </w:r>
                          <w:r w:rsidRPr="009403FF">
                            <w:rPr>
                              <w:rStyle w:val="s3"/>
                              <w:color w:val="FFFFFF" w:themeColor="background1"/>
                              <w:spacing w:val="20"/>
                            </w:rPr>
                            <w:t>anav.es</w:t>
                          </w:r>
                        </w:p>
                        <w:p w14:paraId="40B0BDF9" w14:textId="77777777" w:rsidR="00A51989" w:rsidRDefault="00A51989" w:rsidP="00A51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04C06" id="_x0000_t202" coordsize="21600,21600" o:spt="202" path="m,l,21600r21600,l21600,xe">
              <v:stroke joinstyle="miter"/>
              <v:path gradientshapeok="t" o:connecttype="rect"/>
            </v:shapetype>
            <v:shape id="Cuadro de texto 8" o:spid="_x0000_s1034" type="#_x0000_t202" style="position:absolute;margin-left:0;margin-top:3.25pt;width:595.05pt;height:3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" filled="f" stroked="f">
              <v:textbox>
                <w:txbxContent>
                  <w:p w14:paraId="365F5EFD" w14:textId="77777777" w:rsidR="00A51989" w:rsidRPr="009403FF" w:rsidRDefault="00A51989" w:rsidP="00A51989">
                    <w:pPr>
                      <w:pStyle w:val="p1"/>
                      <w:rPr>
                        <w:color w:val="00B0F0"/>
                        <w:spacing w:val="20"/>
                        <w:sz w:val="24"/>
                        <w:szCs w:val="24"/>
                      </w:rPr>
                    </w:pPr>
                    <w:r w:rsidRPr="009403FF">
                      <w:rPr>
                        <w:rStyle w:val="s1"/>
                        <w:color w:val="00B0F0"/>
                        <w:spacing w:val="20"/>
                        <w:sz w:val="24"/>
                        <w:szCs w:val="24"/>
                      </w:rPr>
                      <w:t>ANAV COMUNICACIÓN</w:t>
                    </w:r>
                  </w:p>
                  <w:p w14:paraId="03CBE8DB" w14:textId="77777777" w:rsidR="00A51989" w:rsidRPr="009403FF" w:rsidRDefault="00A51989" w:rsidP="00A51989">
                    <w:pPr>
                      <w:pStyle w:val="p2"/>
                      <w:rPr>
                        <w:color w:val="FFFFFF" w:themeColor="background1"/>
                        <w:spacing w:val="20"/>
                      </w:rPr>
                    </w:pPr>
                    <w:r w:rsidRPr="009403FF">
                      <w:rPr>
                        <w:rStyle w:val="s1"/>
                        <w:color w:val="FFFFFF" w:themeColor="background1"/>
                        <w:spacing w:val="20"/>
                      </w:rPr>
                      <w:t>Aptdo. Correos 48</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color w:val="00AFE9"/>
                        <w:spacing w:val="20"/>
                      </w:rPr>
                      <w:t xml:space="preserve">  </w:t>
                    </w:r>
                    <w:r w:rsidRPr="009403FF">
                      <w:rPr>
                        <w:rStyle w:val="s1"/>
                        <w:color w:val="FFFFFF" w:themeColor="background1"/>
                        <w:spacing w:val="20"/>
                      </w:rPr>
                      <w:t xml:space="preserve">43890 </w:t>
                    </w:r>
                    <w:proofErr w:type="spellStart"/>
                    <w:r w:rsidRPr="009403FF">
                      <w:rPr>
                        <w:rStyle w:val="s1"/>
                        <w:color w:val="FFFFFF" w:themeColor="background1"/>
                        <w:spacing w:val="20"/>
                      </w:rPr>
                      <w:t>L’Hospitalet</w:t>
                    </w:r>
                    <w:proofErr w:type="spellEnd"/>
                    <w:r w:rsidRPr="009403FF">
                      <w:rPr>
                        <w:rStyle w:val="s1"/>
                        <w:color w:val="FFFFFF" w:themeColor="background1"/>
                        <w:spacing w:val="20"/>
                      </w:rPr>
                      <w:t xml:space="preserve"> de </w:t>
                    </w:r>
                    <w:proofErr w:type="spellStart"/>
                    <w:r w:rsidRPr="009403FF">
                      <w:rPr>
                        <w:rStyle w:val="s1"/>
                        <w:color w:val="FFFFFF" w:themeColor="background1"/>
                        <w:spacing w:val="20"/>
                      </w:rPr>
                      <w:t>l’Infant</w:t>
                    </w:r>
                    <w:proofErr w:type="spellEnd"/>
                    <w:r w:rsidRPr="009403FF">
                      <w:rPr>
                        <w:rStyle w:val="s1"/>
                        <w:color w:val="FFFFFF" w:themeColor="background1"/>
                        <w:spacing w:val="20"/>
                      </w:rPr>
                      <w:t>,</w:t>
                    </w:r>
                    <w:r w:rsidRPr="009403FF">
                      <w:rPr>
                        <w:rStyle w:val="s2"/>
                        <w:color w:val="FFFFFF" w:themeColor="background1"/>
                        <w:spacing w:val="20"/>
                      </w:rPr>
                      <w:t xml:space="preserve"> </w:t>
                    </w:r>
                    <w:r w:rsidRPr="009403FF">
                      <w:rPr>
                        <w:rStyle w:val="s1"/>
                        <w:color w:val="FFFFFF" w:themeColor="background1"/>
                        <w:spacing w:val="20"/>
                      </w:rPr>
                      <w:t>Tarragona</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color w:val="00AFE9"/>
                        <w:spacing w:val="20"/>
                      </w:rPr>
                      <w:t xml:space="preserve">  </w:t>
                    </w:r>
                    <w:r w:rsidRPr="009403FF">
                      <w:rPr>
                        <w:rStyle w:val="s1"/>
                        <w:color w:val="FFFFFF" w:themeColor="background1"/>
                        <w:spacing w:val="20"/>
                      </w:rPr>
                      <w:t>Tel. 977 818 800</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b/>
                        <w:bCs/>
                        <w:color w:val="00AFE9"/>
                        <w:spacing w:val="20"/>
                      </w:rPr>
                      <w:t xml:space="preserve">  </w:t>
                    </w:r>
                    <w:r w:rsidRPr="009403FF">
                      <w:rPr>
                        <w:rStyle w:val="s1"/>
                        <w:color w:val="FFFFFF" w:themeColor="background1"/>
                        <w:spacing w:val="20"/>
                      </w:rPr>
                      <w:t>www.</w:t>
                    </w:r>
                    <w:r w:rsidRPr="009403FF">
                      <w:rPr>
                        <w:rStyle w:val="s3"/>
                        <w:color w:val="FFFFFF" w:themeColor="background1"/>
                        <w:spacing w:val="20"/>
                      </w:rPr>
                      <w:t>anav.es</w:t>
                    </w:r>
                  </w:p>
                  <w:p w14:paraId="40B0BDF9" w14:textId="77777777" w:rsidR="00A51989" w:rsidRDefault="00A51989" w:rsidP="00A51989"/>
                </w:txbxContent>
              </v:textbox>
            </v:shape>
          </w:pict>
        </mc:Fallback>
      </mc:AlternateContent>
    </w:r>
    <w:r>
      <w:rPr>
        <w:noProof/>
        <w:lang w:val="es-ES" w:eastAsia="es-ES"/>
      </w:rPr>
      <w:drawing>
        <wp:inline distT="0" distB="0" distL="0" distR="0" wp14:anchorId="1E9CBD82" wp14:editId="786AA82B">
          <wp:extent cx="7551420" cy="779256"/>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 nota prensa.jpg"/>
                  <pic:cNvPicPr/>
                </pic:nvPicPr>
                <pic:blipFill>
                  <a:blip r:embed="rId1">
                    <a:extLst>
                      <a:ext uri="{28A0092B-C50C-407E-A947-70E740481C1C}">
                        <a14:useLocalDpi xmlns:a14="http://schemas.microsoft.com/office/drawing/2010/main" val="0"/>
                      </a:ext>
                    </a:extLst>
                  </a:blip>
                  <a:stretch>
                    <a:fillRect/>
                  </a:stretch>
                </pic:blipFill>
                <pic:spPr>
                  <a:xfrm>
                    <a:off x="0" y="0"/>
                    <a:ext cx="7576098" cy="78180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78482" w14:textId="77777777" w:rsidR="009403FF" w:rsidRDefault="009403FF">
    <w:pPr>
      <w:pStyle w:val="Piedepgina"/>
    </w:pPr>
    <w:r>
      <w:rPr>
        <w:noProof/>
        <w:lang w:val="es-ES" w:eastAsia="es-ES"/>
      </w:rPr>
      <mc:AlternateContent>
        <mc:Choice Requires="wps">
          <w:drawing>
            <wp:anchor distT="0" distB="0" distL="114300" distR="114300" simplePos="0" relativeHeight="251660288" behindDoc="0" locked="0" layoutInCell="1" allowOverlap="1" wp14:anchorId="080C52DD" wp14:editId="5BD399A9">
              <wp:simplePos x="0" y="0"/>
              <wp:positionH relativeFrom="column">
                <wp:posOffset>318135</wp:posOffset>
              </wp:positionH>
              <wp:positionV relativeFrom="paragraph">
                <wp:posOffset>38608</wp:posOffset>
              </wp:positionV>
              <wp:extent cx="7010400" cy="4572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010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E1FB9" w14:textId="77777777" w:rsidR="009403FF" w:rsidRPr="009403FF" w:rsidRDefault="009403FF" w:rsidP="009403FF">
                          <w:pPr>
                            <w:pStyle w:val="p1"/>
                            <w:rPr>
                              <w:color w:val="00B0F0"/>
                              <w:spacing w:val="20"/>
                              <w:sz w:val="24"/>
                              <w:szCs w:val="24"/>
                            </w:rPr>
                          </w:pPr>
                          <w:r w:rsidRPr="009403FF">
                            <w:rPr>
                              <w:rStyle w:val="s1"/>
                              <w:color w:val="00B0F0"/>
                              <w:spacing w:val="20"/>
                              <w:sz w:val="24"/>
                              <w:szCs w:val="24"/>
                            </w:rPr>
                            <w:t>ANAV COMUNICACIÓN</w:t>
                          </w:r>
                        </w:p>
                        <w:p w14:paraId="2B83CD95" w14:textId="77777777" w:rsidR="009403FF" w:rsidRPr="009403FF" w:rsidRDefault="009403FF" w:rsidP="009403FF">
                          <w:pPr>
                            <w:pStyle w:val="p2"/>
                            <w:rPr>
                              <w:color w:val="FFFFFF" w:themeColor="background1"/>
                              <w:spacing w:val="20"/>
                            </w:rPr>
                          </w:pPr>
                          <w:r w:rsidRPr="009403FF">
                            <w:rPr>
                              <w:rStyle w:val="s1"/>
                              <w:color w:val="FFFFFF" w:themeColor="background1"/>
                              <w:spacing w:val="20"/>
                            </w:rPr>
                            <w:t xml:space="preserve">Aptdo. Correos </w:t>
                          </w:r>
                          <w:proofErr w:type="gramStart"/>
                          <w:r w:rsidRPr="009403FF">
                            <w:rPr>
                              <w:rStyle w:val="s1"/>
                              <w:color w:val="FFFFFF" w:themeColor="background1"/>
                              <w:spacing w:val="20"/>
                            </w:rPr>
                            <w:t>48</w:t>
                          </w:r>
                          <w:r w:rsidRPr="009403FF">
                            <w:rPr>
                              <w:rStyle w:val="apple-converted-space"/>
                              <w:color w:val="FFFFFF" w:themeColor="background1"/>
                              <w:spacing w:val="20"/>
                            </w:rPr>
                            <w:t xml:space="preserve">  </w:t>
                          </w:r>
                          <w:r w:rsidRPr="009403FF">
                            <w:rPr>
                              <w:rStyle w:val="s2"/>
                              <w:b/>
                              <w:bCs/>
                              <w:spacing w:val="20"/>
                            </w:rPr>
                            <w:t>·</w:t>
                          </w:r>
                          <w:proofErr w:type="gramEnd"/>
                          <w:r w:rsidRPr="009403FF">
                            <w:rPr>
                              <w:rStyle w:val="apple-converted-space"/>
                              <w:color w:val="00AFE9"/>
                              <w:spacing w:val="20"/>
                            </w:rPr>
                            <w:t xml:space="preserve">  </w:t>
                          </w:r>
                          <w:r w:rsidRPr="009403FF">
                            <w:rPr>
                              <w:rStyle w:val="s1"/>
                              <w:color w:val="FFFFFF" w:themeColor="background1"/>
                              <w:spacing w:val="20"/>
                            </w:rPr>
                            <w:t xml:space="preserve">43890 </w:t>
                          </w:r>
                          <w:proofErr w:type="spellStart"/>
                          <w:r w:rsidRPr="009403FF">
                            <w:rPr>
                              <w:rStyle w:val="s1"/>
                              <w:color w:val="FFFFFF" w:themeColor="background1"/>
                              <w:spacing w:val="20"/>
                            </w:rPr>
                            <w:t>L’Hospitalet</w:t>
                          </w:r>
                          <w:proofErr w:type="spellEnd"/>
                          <w:r w:rsidRPr="009403FF">
                            <w:rPr>
                              <w:rStyle w:val="s1"/>
                              <w:color w:val="FFFFFF" w:themeColor="background1"/>
                              <w:spacing w:val="20"/>
                            </w:rPr>
                            <w:t xml:space="preserve"> de </w:t>
                          </w:r>
                          <w:proofErr w:type="spellStart"/>
                          <w:r w:rsidRPr="009403FF">
                            <w:rPr>
                              <w:rStyle w:val="s1"/>
                              <w:color w:val="FFFFFF" w:themeColor="background1"/>
                              <w:spacing w:val="20"/>
                            </w:rPr>
                            <w:t>l’Infant</w:t>
                          </w:r>
                          <w:proofErr w:type="spellEnd"/>
                          <w:r w:rsidRPr="009403FF">
                            <w:rPr>
                              <w:rStyle w:val="s1"/>
                              <w:color w:val="FFFFFF" w:themeColor="background1"/>
                              <w:spacing w:val="20"/>
                            </w:rPr>
                            <w:t>,</w:t>
                          </w:r>
                          <w:r w:rsidRPr="009403FF">
                            <w:rPr>
                              <w:rStyle w:val="s2"/>
                              <w:color w:val="FFFFFF" w:themeColor="background1"/>
                              <w:spacing w:val="20"/>
                            </w:rPr>
                            <w:t xml:space="preserve"> </w:t>
                          </w:r>
                          <w:r w:rsidRPr="009403FF">
                            <w:rPr>
                              <w:rStyle w:val="s1"/>
                              <w:color w:val="FFFFFF" w:themeColor="background1"/>
                              <w:spacing w:val="20"/>
                            </w:rPr>
                            <w:t>Tarragona</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color w:val="00AFE9"/>
                              <w:spacing w:val="20"/>
                            </w:rPr>
                            <w:t xml:space="preserve">  </w:t>
                          </w:r>
                          <w:r w:rsidRPr="009403FF">
                            <w:rPr>
                              <w:rStyle w:val="s1"/>
                              <w:color w:val="FFFFFF" w:themeColor="background1"/>
                              <w:spacing w:val="20"/>
                            </w:rPr>
                            <w:t>Tel. 977 818 800</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b/>
                              <w:bCs/>
                              <w:color w:val="00AFE9"/>
                              <w:spacing w:val="20"/>
                            </w:rPr>
                            <w:t xml:space="preserve">  </w:t>
                          </w:r>
                          <w:r w:rsidRPr="009403FF">
                            <w:rPr>
                              <w:rStyle w:val="s1"/>
                              <w:color w:val="FFFFFF" w:themeColor="background1"/>
                              <w:spacing w:val="20"/>
                            </w:rPr>
                            <w:t>www.</w:t>
                          </w:r>
                          <w:r w:rsidRPr="009403FF">
                            <w:rPr>
                              <w:rStyle w:val="s3"/>
                              <w:color w:val="FFFFFF" w:themeColor="background1"/>
                              <w:spacing w:val="20"/>
                            </w:rPr>
                            <w:t>anav.es</w:t>
                          </w:r>
                        </w:p>
                        <w:p w14:paraId="7A728AA4" w14:textId="77777777" w:rsidR="009403FF" w:rsidRDefault="009403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0C52DD" id="_x0000_t202" coordsize="21600,21600" o:spt="202" path="m,l,21600r21600,l21600,xe">
              <v:stroke joinstyle="miter"/>
              <v:path gradientshapeok="t" o:connecttype="rect"/>
            </v:shapetype>
            <v:shape id="Cuadro de texto 4" o:spid="_x0000_s1036" type="#_x0000_t202" style="position:absolute;margin-left:25.05pt;margin-top:3.05pt;width:552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" filled="f" stroked="f">
              <v:textbox>
                <w:txbxContent>
                  <w:p w14:paraId="532E1FB9" w14:textId="77777777" w:rsidR="009403FF" w:rsidRPr="009403FF" w:rsidRDefault="009403FF" w:rsidP="009403FF">
                    <w:pPr>
                      <w:pStyle w:val="p1"/>
                      <w:rPr>
                        <w:color w:val="00B0F0"/>
                        <w:spacing w:val="20"/>
                        <w:sz w:val="24"/>
                        <w:szCs w:val="24"/>
                      </w:rPr>
                    </w:pPr>
                    <w:r w:rsidRPr="009403FF">
                      <w:rPr>
                        <w:rStyle w:val="s1"/>
                        <w:color w:val="00B0F0"/>
                        <w:spacing w:val="20"/>
                        <w:sz w:val="24"/>
                        <w:szCs w:val="24"/>
                      </w:rPr>
                      <w:t>ANAV COMUNICACIÓN</w:t>
                    </w:r>
                  </w:p>
                  <w:p w14:paraId="2B83CD95" w14:textId="77777777" w:rsidR="009403FF" w:rsidRPr="009403FF" w:rsidRDefault="009403FF" w:rsidP="009403FF">
                    <w:pPr>
                      <w:pStyle w:val="p2"/>
                      <w:rPr>
                        <w:color w:val="FFFFFF" w:themeColor="background1"/>
                        <w:spacing w:val="20"/>
                      </w:rPr>
                    </w:pPr>
                    <w:r w:rsidRPr="009403FF">
                      <w:rPr>
                        <w:rStyle w:val="s1"/>
                        <w:color w:val="FFFFFF" w:themeColor="background1"/>
                        <w:spacing w:val="20"/>
                      </w:rPr>
                      <w:t>Aptdo. Correos 48</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color w:val="00AFE9"/>
                        <w:spacing w:val="20"/>
                      </w:rPr>
                      <w:t xml:space="preserve">  </w:t>
                    </w:r>
                    <w:r w:rsidRPr="009403FF">
                      <w:rPr>
                        <w:rStyle w:val="s1"/>
                        <w:color w:val="FFFFFF" w:themeColor="background1"/>
                        <w:spacing w:val="20"/>
                      </w:rPr>
                      <w:t xml:space="preserve">43890 </w:t>
                    </w:r>
                    <w:proofErr w:type="spellStart"/>
                    <w:r w:rsidRPr="009403FF">
                      <w:rPr>
                        <w:rStyle w:val="s1"/>
                        <w:color w:val="FFFFFF" w:themeColor="background1"/>
                        <w:spacing w:val="20"/>
                      </w:rPr>
                      <w:t>L’Hospitalet</w:t>
                    </w:r>
                    <w:proofErr w:type="spellEnd"/>
                    <w:r w:rsidRPr="009403FF">
                      <w:rPr>
                        <w:rStyle w:val="s1"/>
                        <w:color w:val="FFFFFF" w:themeColor="background1"/>
                        <w:spacing w:val="20"/>
                      </w:rPr>
                      <w:t xml:space="preserve"> de </w:t>
                    </w:r>
                    <w:proofErr w:type="spellStart"/>
                    <w:r w:rsidRPr="009403FF">
                      <w:rPr>
                        <w:rStyle w:val="s1"/>
                        <w:color w:val="FFFFFF" w:themeColor="background1"/>
                        <w:spacing w:val="20"/>
                      </w:rPr>
                      <w:t>l’Infant</w:t>
                    </w:r>
                    <w:proofErr w:type="spellEnd"/>
                    <w:r w:rsidRPr="009403FF">
                      <w:rPr>
                        <w:rStyle w:val="s1"/>
                        <w:color w:val="FFFFFF" w:themeColor="background1"/>
                        <w:spacing w:val="20"/>
                      </w:rPr>
                      <w:t>,</w:t>
                    </w:r>
                    <w:r w:rsidRPr="009403FF">
                      <w:rPr>
                        <w:rStyle w:val="s2"/>
                        <w:color w:val="FFFFFF" w:themeColor="background1"/>
                        <w:spacing w:val="20"/>
                      </w:rPr>
                      <w:t xml:space="preserve"> </w:t>
                    </w:r>
                    <w:r w:rsidRPr="009403FF">
                      <w:rPr>
                        <w:rStyle w:val="s1"/>
                        <w:color w:val="FFFFFF" w:themeColor="background1"/>
                        <w:spacing w:val="20"/>
                      </w:rPr>
                      <w:t>Tarragona</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color w:val="00AFE9"/>
                        <w:spacing w:val="20"/>
                      </w:rPr>
                      <w:t xml:space="preserve">  </w:t>
                    </w:r>
                    <w:r w:rsidRPr="009403FF">
                      <w:rPr>
                        <w:rStyle w:val="s1"/>
                        <w:color w:val="FFFFFF" w:themeColor="background1"/>
                        <w:spacing w:val="20"/>
                      </w:rPr>
                      <w:t>Tel. 977 818 800</w:t>
                    </w:r>
                    <w:r w:rsidRPr="009403FF">
                      <w:rPr>
                        <w:rStyle w:val="apple-converted-space"/>
                        <w:color w:val="FFFFFF" w:themeColor="background1"/>
                        <w:spacing w:val="20"/>
                      </w:rPr>
                      <w:t xml:space="preserve">  </w:t>
                    </w:r>
                    <w:r w:rsidRPr="009403FF">
                      <w:rPr>
                        <w:rStyle w:val="s2"/>
                        <w:b/>
                        <w:bCs/>
                        <w:spacing w:val="20"/>
                      </w:rPr>
                      <w:t>·</w:t>
                    </w:r>
                    <w:r w:rsidRPr="009403FF">
                      <w:rPr>
                        <w:rStyle w:val="apple-converted-space"/>
                        <w:b/>
                        <w:bCs/>
                        <w:color w:val="00AFE9"/>
                        <w:spacing w:val="20"/>
                      </w:rPr>
                      <w:t xml:space="preserve">  </w:t>
                    </w:r>
                    <w:r w:rsidRPr="009403FF">
                      <w:rPr>
                        <w:rStyle w:val="s1"/>
                        <w:color w:val="FFFFFF" w:themeColor="background1"/>
                        <w:spacing w:val="20"/>
                      </w:rPr>
                      <w:t>www.</w:t>
                    </w:r>
                    <w:r w:rsidRPr="009403FF">
                      <w:rPr>
                        <w:rStyle w:val="s3"/>
                        <w:color w:val="FFFFFF" w:themeColor="background1"/>
                        <w:spacing w:val="20"/>
                      </w:rPr>
                      <w:t>anav.es</w:t>
                    </w:r>
                  </w:p>
                  <w:p w14:paraId="7A728AA4" w14:textId="77777777" w:rsidR="009403FF" w:rsidRDefault="009403FF"/>
                </w:txbxContent>
              </v:textbox>
            </v:shape>
          </w:pict>
        </mc:Fallback>
      </mc:AlternateContent>
    </w:r>
    <w:r>
      <w:rPr>
        <w:noProof/>
        <w:lang w:val="es-ES" w:eastAsia="es-ES"/>
      </w:rPr>
      <w:drawing>
        <wp:inline distT="0" distB="0" distL="0" distR="0" wp14:anchorId="5FBADD22" wp14:editId="30D02B87">
          <wp:extent cx="7558405" cy="777240"/>
          <wp:effectExtent l="0" t="0" r="444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nota prensa.jpg"/>
                  <pic:cNvPicPr/>
                </pic:nvPicPr>
                <pic:blipFill>
                  <a:blip r:embed="rId1">
                    <a:extLst>
                      <a:ext uri="{28A0092B-C50C-407E-A947-70E740481C1C}">
                        <a14:useLocalDpi xmlns:a14="http://schemas.microsoft.com/office/drawing/2010/main" val="0"/>
                      </a:ext>
                    </a:extLst>
                  </a:blip>
                  <a:stretch>
                    <a:fillRect/>
                  </a:stretch>
                </pic:blipFill>
                <pic:spPr>
                  <a:xfrm>
                    <a:off x="0" y="0"/>
                    <a:ext cx="7583106" cy="7797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E4E1C" w14:textId="77777777" w:rsidR="00367A93" w:rsidRDefault="00367A93" w:rsidP="009403FF">
      <w:r>
        <w:separator/>
      </w:r>
    </w:p>
  </w:footnote>
  <w:footnote w:type="continuationSeparator" w:id="0">
    <w:p w14:paraId="3638E813" w14:textId="77777777" w:rsidR="00367A93" w:rsidRDefault="00367A93" w:rsidP="00940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DD0C2" w14:textId="371A726C" w:rsidR="00A51989" w:rsidRDefault="00A51989">
    <w:pPr>
      <w:pStyle w:val="Encabezado"/>
    </w:pPr>
    <w:r>
      <w:rPr>
        <w:noProof/>
        <w:lang w:val="es-ES" w:eastAsia="es-ES"/>
      </w:rPr>
      <w:drawing>
        <wp:inline distT="0" distB="0" distL="0" distR="0" wp14:anchorId="0CA468A9" wp14:editId="2273FEC2">
          <wp:extent cx="7551420" cy="12734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becera interior nota de prensa.jpg"/>
                  <pic:cNvPicPr/>
                </pic:nvPicPr>
                <pic:blipFill rotWithShape="1">
                  <a:blip r:embed="rId1">
                    <a:extLst>
                      <a:ext uri="{28A0092B-C50C-407E-A947-70E740481C1C}">
                        <a14:useLocalDpi xmlns:a14="http://schemas.microsoft.com/office/drawing/2010/main" val="0"/>
                      </a:ext>
                    </a:extLst>
                  </a:blip>
                  <a:srcRect b="12352"/>
                  <a:stretch/>
                </pic:blipFill>
                <pic:spPr bwMode="auto">
                  <a:xfrm>
                    <a:off x="0" y="0"/>
                    <a:ext cx="7551420" cy="127342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8BDFD" w14:textId="77777777" w:rsidR="009403FF" w:rsidRDefault="009403FF">
    <w:pPr>
      <w:pStyle w:val="Encabezado"/>
    </w:pPr>
    <w:r>
      <w:rPr>
        <w:noProof/>
        <w:lang w:val="es-ES" w:eastAsia="es-ES"/>
      </w:rPr>
      <mc:AlternateContent>
        <mc:Choice Requires="wps">
          <w:drawing>
            <wp:anchor distT="0" distB="0" distL="114300" distR="114300" simplePos="0" relativeHeight="251659264" behindDoc="0" locked="0" layoutInCell="1" allowOverlap="1" wp14:anchorId="710BDB16" wp14:editId="6EE0C46A">
              <wp:simplePos x="0" y="0"/>
              <wp:positionH relativeFrom="column">
                <wp:posOffset>13335</wp:posOffset>
              </wp:positionH>
              <wp:positionV relativeFrom="paragraph">
                <wp:posOffset>1145182</wp:posOffset>
              </wp:positionV>
              <wp:extent cx="7543555" cy="4572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4355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15A9F6" w14:textId="77777777" w:rsidR="009403FF" w:rsidRPr="009403FF" w:rsidRDefault="009403FF" w:rsidP="009403FF">
                          <w:pPr>
                            <w:jc w:val="center"/>
                            <w:rPr>
                              <w:rStyle w:val="nfasisintenso"/>
                              <w:spacing w:val="140"/>
                              <w:lang w:val="es-ES"/>
                            </w:rPr>
                          </w:pPr>
                          <w:r w:rsidRPr="009403FF">
                            <w:rPr>
                              <w:rStyle w:val="nfasisintenso"/>
                              <w:spacing w:val="140"/>
                            </w:rPr>
                            <w:t>NOTA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0BDB16" id="_x0000_t202" coordsize="21600,21600" o:spt="202" path="m,l,21600r21600,l21600,xe">
              <v:stroke joinstyle="miter"/>
              <v:path gradientshapeok="t" o:connecttype="rect"/>
            </v:shapetype>
            <v:shape id="_x0000_s1035" type="#_x0000_t202" style="position:absolute;margin-left:1.05pt;margin-top:90.15pt;width:594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" filled="f" stroked="f">
              <v:textbox>
                <w:txbxContent>
                  <w:p w14:paraId="6C15A9F6" w14:textId="77777777" w:rsidR="009403FF" w:rsidRPr="009403FF" w:rsidRDefault="009403FF" w:rsidP="009403FF">
                    <w:pPr>
                      <w:jc w:val="center"/>
                      <w:rPr>
                        <w:rStyle w:val="nfasisintenso"/>
                        <w:spacing w:val="140"/>
                        <w:lang w:val="es-ES"/>
                      </w:rPr>
                    </w:pPr>
                    <w:r w:rsidRPr="009403FF">
                      <w:rPr>
                        <w:rStyle w:val="nfasisintenso"/>
                        <w:spacing w:val="140"/>
                      </w:rPr>
                      <w:t>NOTA DE PRENSA</w:t>
                    </w:r>
                  </w:p>
                </w:txbxContent>
              </v:textbox>
            </v:shape>
          </w:pict>
        </mc:Fallback>
      </mc:AlternateContent>
    </w:r>
    <w:r>
      <w:rPr>
        <w:noProof/>
        <w:lang w:val="es-ES" w:eastAsia="es-ES"/>
      </w:rPr>
      <w:drawing>
        <wp:inline distT="0" distB="0" distL="0" distR="0" wp14:anchorId="1B2AC985" wp14:editId="5381ACA3">
          <wp:extent cx="7603200" cy="1627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 portada nota de prensa.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2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FF"/>
    <w:rsid w:val="000062DC"/>
    <w:rsid w:val="00007A5C"/>
    <w:rsid w:val="000343E2"/>
    <w:rsid w:val="00043546"/>
    <w:rsid w:val="00043CE8"/>
    <w:rsid w:val="000444EB"/>
    <w:rsid w:val="0006626D"/>
    <w:rsid w:val="0006708E"/>
    <w:rsid w:val="00081313"/>
    <w:rsid w:val="00091CAC"/>
    <w:rsid w:val="000924EF"/>
    <w:rsid w:val="000A600F"/>
    <w:rsid w:val="000B34DA"/>
    <w:rsid w:val="000C61E6"/>
    <w:rsid w:val="000D206E"/>
    <w:rsid w:val="000E35AE"/>
    <w:rsid w:val="000F1271"/>
    <w:rsid w:val="000F38B0"/>
    <w:rsid w:val="00142DF6"/>
    <w:rsid w:val="00143BD9"/>
    <w:rsid w:val="00180A93"/>
    <w:rsid w:val="001818F3"/>
    <w:rsid w:val="00191E2B"/>
    <w:rsid w:val="001948EC"/>
    <w:rsid w:val="001A50B4"/>
    <w:rsid w:val="001A6725"/>
    <w:rsid w:val="001C738F"/>
    <w:rsid w:val="001E27F2"/>
    <w:rsid w:val="001F78F1"/>
    <w:rsid w:val="00201670"/>
    <w:rsid w:val="00237EE1"/>
    <w:rsid w:val="00244802"/>
    <w:rsid w:val="00254A42"/>
    <w:rsid w:val="00270D2F"/>
    <w:rsid w:val="00282363"/>
    <w:rsid w:val="002873E1"/>
    <w:rsid w:val="002968FF"/>
    <w:rsid w:val="002A4021"/>
    <w:rsid w:val="002A44CF"/>
    <w:rsid w:val="002D5FF2"/>
    <w:rsid w:val="002F25D6"/>
    <w:rsid w:val="002F3813"/>
    <w:rsid w:val="00322305"/>
    <w:rsid w:val="00367A93"/>
    <w:rsid w:val="003756C7"/>
    <w:rsid w:val="003766D2"/>
    <w:rsid w:val="003A0DD0"/>
    <w:rsid w:val="003A1BC4"/>
    <w:rsid w:val="003A272D"/>
    <w:rsid w:val="003A3335"/>
    <w:rsid w:val="003D487D"/>
    <w:rsid w:val="003F1624"/>
    <w:rsid w:val="00414FC8"/>
    <w:rsid w:val="004211AB"/>
    <w:rsid w:val="00430710"/>
    <w:rsid w:val="0045474C"/>
    <w:rsid w:val="004A4933"/>
    <w:rsid w:val="004A7E28"/>
    <w:rsid w:val="004C0C09"/>
    <w:rsid w:val="004D3EA5"/>
    <w:rsid w:val="004E00A1"/>
    <w:rsid w:val="004E5E12"/>
    <w:rsid w:val="00514CF6"/>
    <w:rsid w:val="00526DC1"/>
    <w:rsid w:val="005518D1"/>
    <w:rsid w:val="00551D83"/>
    <w:rsid w:val="00583360"/>
    <w:rsid w:val="00584716"/>
    <w:rsid w:val="005B31F4"/>
    <w:rsid w:val="005B6B2F"/>
    <w:rsid w:val="005E4B8C"/>
    <w:rsid w:val="005F16DF"/>
    <w:rsid w:val="005F275E"/>
    <w:rsid w:val="00633630"/>
    <w:rsid w:val="00652B5E"/>
    <w:rsid w:val="00674642"/>
    <w:rsid w:val="006A77F0"/>
    <w:rsid w:val="006D5E43"/>
    <w:rsid w:val="006E2C39"/>
    <w:rsid w:val="006F4BFB"/>
    <w:rsid w:val="006F6102"/>
    <w:rsid w:val="007054DF"/>
    <w:rsid w:val="00707D9D"/>
    <w:rsid w:val="0072140C"/>
    <w:rsid w:val="00724D9A"/>
    <w:rsid w:val="00727916"/>
    <w:rsid w:val="00744DAD"/>
    <w:rsid w:val="0075505F"/>
    <w:rsid w:val="007A362B"/>
    <w:rsid w:val="007A5AA3"/>
    <w:rsid w:val="007B3B89"/>
    <w:rsid w:val="00834ACB"/>
    <w:rsid w:val="00837F27"/>
    <w:rsid w:val="00846705"/>
    <w:rsid w:val="00876AFA"/>
    <w:rsid w:val="00877427"/>
    <w:rsid w:val="00884FAB"/>
    <w:rsid w:val="008C4ABB"/>
    <w:rsid w:val="008D420D"/>
    <w:rsid w:val="00904C5A"/>
    <w:rsid w:val="0091346B"/>
    <w:rsid w:val="0092504A"/>
    <w:rsid w:val="009403FF"/>
    <w:rsid w:val="00964069"/>
    <w:rsid w:val="00970E4E"/>
    <w:rsid w:val="00984E6C"/>
    <w:rsid w:val="009944F9"/>
    <w:rsid w:val="00994986"/>
    <w:rsid w:val="00A210C8"/>
    <w:rsid w:val="00A5072C"/>
    <w:rsid w:val="00A51989"/>
    <w:rsid w:val="00A537E6"/>
    <w:rsid w:val="00A63E20"/>
    <w:rsid w:val="00A666A4"/>
    <w:rsid w:val="00A857EE"/>
    <w:rsid w:val="00AA51D4"/>
    <w:rsid w:val="00AB3C88"/>
    <w:rsid w:val="00AB7E9F"/>
    <w:rsid w:val="00AC3DD5"/>
    <w:rsid w:val="00AD4507"/>
    <w:rsid w:val="00AE3F14"/>
    <w:rsid w:val="00B15C3E"/>
    <w:rsid w:val="00B47143"/>
    <w:rsid w:val="00B641D6"/>
    <w:rsid w:val="00B65544"/>
    <w:rsid w:val="00B73F8F"/>
    <w:rsid w:val="00B84E59"/>
    <w:rsid w:val="00BA6348"/>
    <w:rsid w:val="00BE1D2B"/>
    <w:rsid w:val="00C00184"/>
    <w:rsid w:val="00C04E23"/>
    <w:rsid w:val="00C2472A"/>
    <w:rsid w:val="00C34649"/>
    <w:rsid w:val="00C76B07"/>
    <w:rsid w:val="00C8134E"/>
    <w:rsid w:val="00C9197A"/>
    <w:rsid w:val="00CA5F1E"/>
    <w:rsid w:val="00CC4737"/>
    <w:rsid w:val="00CE189D"/>
    <w:rsid w:val="00D06128"/>
    <w:rsid w:val="00D06837"/>
    <w:rsid w:val="00D06A6F"/>
    <w:rsid w:val="00D34648"/>
    <w:rsid w:val="00D355A4"/>
    <w:rsid w:val="00D35B29"/>
    <w:rsid w:val="00D611BE"/>
    <w:rsid w:val="00D630E5"/>
    <w:rsid w:val="00D7506B"/>
    <w:rsid w:val="00D76F61"/>
    <w:rsid w:val="00DE2EBD"/>
    <w:rsid w:val="00DF5896"/>
    <w:rsid w:val="00E2624C"/>
    <w:rsid w:val="00E329C2"/>
    <w:rsid w:val="00E56F6C"/>
    <w:rsid w:val="00E85FF4"/>
    <w:rsid w:val="00EC0A81"/>
    <w:rsid w:val="00ED1BBF"/>
    <w:rsid w:val="00EF0AF6"/>
    <w:rsid w:val="00F41A7E"/>
    <w:rsid w:val="00F44027"/>
    <w:rsid w:val="00F53B0F"/>
    <w:rsid w:val="00F561CD"/>
    <w:rsid w:val="00F658AC"/>
    <w:rsid w:val="00FA15BF"/>
    <w:rsid w:val="00FA6ADB"/>
    <w:rsid w:val="00FC2C25"/>
    <w:rsid w:val="00FE4FB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E87048"/>
  <w15:docId w15:val="{B7901EFE-C804-4D65-8945-52827A18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ares"/>
    <w:basedOn w:val="Normal"/>
    <w:next w:val="Normal"/>
    <w:link w:val="Ttulo1Car"/>
    <w:autoRedefine/>
    <w:uiPriority w:val="9"/>
    <w:qFormat/>
    <w:rsid w:val="006E2C39"/>
    <w:pPr>
      <w:keepNext/>
      <w:keepLines/>
      <w:spacing w:before="240" w:line="400" w:lineRule="exact"/>
      <w:ind w:left="851" w:right="3111"/>
      <w:outlineLvl w:val="0"/>
    </w:pPr>
    <w:rPr>
      <w:rFonts w:eastAsiaTheme="majorEastAsia" w:cstheme="majorBidi"/>
      <w:color w:val="0070C0"/>
      <w:sz w:val="46"/>
      <w:szCs w:val="4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9403FF"/>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9403FF"/>
    <w:rPr>
      <w:rFonts w:eastAsiaTheme="minorEastAsia"/>
      <w:sz w:val="22"/>
      <w:szCs w:val="22"/>
      <w:lang w:val="en-US" w:eastAsia="zh-CN"/>
    </w:rPr>
  </w:style>
  <w:style w:type="paragraph" w:styleId="Encabezado">
    <w:name w:val="header"/>
    <w:basedOn w:val="Normal"/>
    <w:link w:val="EncabezadoCar"/>
    <w:uiPriority w:val="99"/>
    <w:unhideWhenUsed/>
    <w:rsid w:val="009403FF"/>
    <w:pPr>
      <w:tabs>
        <w:tab w:val="center" w:pos="4252"/>
        <w:tab w:val="right" w:pos="8504"/>
      </w:tabs>
    </w:pPr>
  </w:style>
  <w:style w:type="character" w:customStyle="1" w:styleId="EncabezadoCar">
    <w:name w:val="Encabezado Car"/>
    <w:basedOn w:val="Fuentedeprrafopredeter"/>
    <w:link w:val="Encabezado"/>
    <w:uiPriority w:val="99"/>
    <w:rsid w:val="009403FF"/>
  </w:style>
  <w:style w:type="paragraph" w:styleId="Piedepgina">
    <w:name w:val="footer"/>
    <w:basedOn w:val="Normal"/>
    <w:link w:val="PiedepginaCar"/>
    <w:uiPriority w:val="99"/>
    <w:unhideWhenUsed/>
    <w:rsid w:val="009403FF"/>
    <w:pPr>
      <w:tabs>
        <w:tab w:val="center" w:pos="4252"/>
        <w:tab w:val="right" w:pos="8504"/>
      </w:tabs>
    </w:pPr>
  </w:style>
  <w:style w:type="character" w:customStyle="1" w:styleId="PiedepginaCar">
    <w:name w:val="Pie de página Car"/>
    <w:basedOn w:val="Fuentedeprrafopredeter"/>
    <w:link w:val="Piedepgina"/>
    <w:uiPriority w:val="99"/>
    <w:rsid w:val="009403FF"/>
  </w:style>
  <w:style w:type="character" w:styleId="nfasisintenso">
    <w:name w:val="Intense Emphasis"/>
    <w:basedOn w:val="Fuentedeprrafopredeter"/>
    <w:uiPriority w:val="21"/>
    <w:rsid w:val="009403FF"/>
    <w:rPr>
      <w:rFonts w:asciiTheme="minorHAnsi" w:hAnsiTheme="minorHAnsi"/>
      <w:i w:val="0"/>
      <w:iCs/>
      <w:color w:val="00B0F0"/>
      <w:sz w:val="24"/>
    </w:rPr>
  </w:style>
  <w:style w:type="paragraph" w:customStyle="1" w:styleId="p1">
    <w:name w:val="p1"/>
    <w:basedOn w:val="Normal"/>
    <w:rsid w:val="009403FF"/>
    <w:pPr>
      <w:jc w:val="center"/>
    </w:pPr>
    <w:rPr>
      <w:rFonts w:ascii="Calibri" w:hAnsi="Calibri" w:cs="Times New Roman"/>
      <w:color w:val="00AFE9"/>
      <w:sz w:val="18"/>
      <w:szCs w:val="18"/>
      <w:lang w:eastAsia="es-ES_tradnl"/>
    </w:rPr>
  </w:style>
  <w:style w:type="paragraph" w:customStyle="1" w:styleId="p2">
    <w:name w:val="p2"/>
    <w:basedOn w:val="Normal"/>
    <w:rsid w:val="009403FF"/>
    <w:pPr>
      <w:jc w:val="center"/>
    </w:pPr>
    <w:rPr>
      <w:rFonts w:ascii="Calibri" w:hAnsi="Calibri" w:cs="Times New Roman"/>
      <w:sz w:val="15"/>
      <w:szCs w:val="15"/>
      <w:lang w:eastAsia="es-ES_tradnl"/>
    </w:rPr>
  </w:style>
  <w:style w:type="character" w:customStyle="1" w:styleId="s2">
    <w:name w:val="s2"/>
    <w:basedOn w:val="Fuentedeprrafopredeter"/>
    <w:rsid w:val="009403FF"/>
    <w:rPr>
      <w:color w:val="00AFE9"/>
    </w:rPr>
  </w:style>
  <w:style w:type="character" w:customStyle="1" w:styleId="s3">
    <w:name w:val="s3"/>
    <w:basedOn w:val="Fuentedeprrafopredeter"/>
    <w:rsid w:val="009403FF"/>
    <w:rPr>
      <w:rFonts w:ascii="Calibri" w:hAnsi="Calibri" w:hint="default"/>
      <w:sz w:val="18"/>
      <w:szCs w:val="18"/>
    </w:rPr>
  </w:style>
  <w:style w:type="character" w:customStyle="1" w:styleId="s1">
    <w:name w:val="s1"/>
    <w:basedOn w:val="Fuentedeprrafopredeter"/>
    <w:rsid w:val="009403FF"/>
  </w:style>
  <w:style w:type="character" w:customStyle="1" w:styleId="apple-converted-space">
    <w:name w:val="apple-converted-space"/>
    <w:basedOn w:val="Fuentedeprrafopredeter"/>
    <w:rsid w:val="009403FF"/>
  </w:style>
  <w:style w:type="paragraph" w:styleId="Cita">
    <w:name w:val="Quote"/>
    <w:aliases w:val="Fecha noticia"/>
    <w:next w:val="Normal"/>
    <w:link w:val="CitaCar"/>
    <w:autoRedefine/>
    <w:uiPriority w:val="29"/>
    <w:qFormat/>
    <w:rsid w:val="00837F27"/>
    <w:pPr>
      <w:ind w:left="851" w:right="862"/>
    </w:pPr>
    <w:rPr>
      <w:iCs/>
      <w:color w:val="FF0000"/>
      <w:sz w:val="20"/>
    </w:rPr>
  </w:style>
  <w:style w:type="character" w:customStyle="1" w:styleId="CitaCar">
    <w:name w:val="Cita Car"/>
    <w:aliases w:val="Fecha noticia Car"/>
    <w:basedOn w:val="Fuentedeprrafopredeter"/>
    <w:link w:val="Cita"/>
    <w:uiPriority w:val="29"/>
    <w:rsid w:val="00837F27"/>
    <w:rPr>
      <w:iCs/>
      <w:color w:val="FF0000"/>
      <w:sz w:val="20"/>
    </w:rPr>
  </w:style>
  <w:style w:type="character" w:customStyle="1" w:styleId="Ttulo1Car">
    <w:name w:val="Título 1 Car"/>
    <w:aliases w:val="Titulares Car"/>
    <w:basedOn w:val="Fuentedeprrafopredeter"/>
    <w:link w:val="Ttulo1"/>
    <w:uiPriority w:val="9"/>
    <w:rsid w:val="006E2C39"/>
    <w:rPr>
      <w:rFonts w:eastAsiaTheme="majorEastAsia" w:cstheme="majorBidi"/>
      <w:color w:val="0070C0"/>
      <w:sz w:val="46"/>
      <w:szCs w:val="46"/>
    </w:rPr>
  </w:style>
  <w:style w:type="paragraph" w:styleId="Prrafodelista">
    <w:name w:val="List Paragraph"/>
    <w:aliases w:val="Párrafo"/>
    <w:autoRedefine/>
    <w:uiPriority w:val="34"/>
    <w:qFormat/>
    <w:rsid w:val="00AB3C88"/>
    <w:pPr>
      <w:tabs>
        <w:tab w:val="left" w:pos="8337"/>
      </w:tabs>
      <w:ind w:left="851" w:right="843"/>
      <w:contextualSpacing/>
      <w:jc w:val="both"/>
    </w:pPr>
    <w:rPr>
      <w:color w:val="7F7F7F" w:themeColor="text1" w:themeTint="80"/>
      <w:sz w:val="22"/>
    </w:rPr>
  </w:style>
  <w:style w:type="character" w:styleId="Referenciaintensa">
    <w:name w:val="Intense Reference"/>
    <w:uiPriority w:val="32"/>
    <w:rsid w:val="00043546"/>
    <w:rPr>
      <w:rFonts w:asciiTheme="minorHAnsi" w:hAnsiTheme="minorHAnsi"/>
      <w:b/>
      <w:bCs/>
      <w:smallCaps/>
      <w:color w:val="00B0F0"/>
      <w:spacing w:val="5"/>
      <w:sz w:val="32"/>
    </w:rPr>
  </w:style>
  <w:style w:type="character" w:styleId="nfasis">
    <w:name w:val="Emphasis"/>
    <w:aliases w:val="Ladillo"/>
    <w:basedOn w:val="Fuentedeprrafopredeter"/>
    <w:uiPriority w:val="20"/>
    <w:qFormat/>
    <w:rsid w:val="00043546"/>
    <w:rPr>
      <w:rFonts w:asciiTheme="minorHAnsi" w:hAnsiTheme="minorHAnsi"/>
      <w:b/>
      <w:i w:val="0"/>
      <w:iCs/>
      <w:color w:val="00B0F0"/>
      <w:sz w:val="28"/>
    </w:rPr>
  </w:style>
  <w:style w:type="paragraph" w:styleId="Subttulo">
    <w:name w:val="Subtitle"/>
    <w:aliases w:val="Subtítulos"/>
    <w:basedOn w:val="Normal"/>
    <w:next w:val="Normal"/>
    <w:link w:val="SubttuloCar"/>
    <w:autoRedefine/>
    <w:uiPriority w:val="11"/>
    <w:qFormat/>
    <w:rsid w:val="006E2C39"/>
    <w:pPr>
      <w:numPr>
        <w:ilvl w:val="1"/>
      </w:numPr>
      <w:tabs>
        <w:tab w:val="left" w:pos="8505"/>
      </w:tabs>
      <w:ind w:left="851" w:right="3395"/>
    </w:pPr>
    <w:rPr>
      <w:rFonts w:eastAsiaTheme="minorEastAsia"/>
      <w:i/>
      <w:color w:val="5A5A5A" w:themeColor="text1" w:themeTint="A5"/>
      <w:sz w:val="30"/>
      <w:szCs w:val="30"/>
    </w:rPr>
  </w:style>
  <w:style w:type="character" w:customStyle="1" w:styleId="SubttuloCar">
    <w:name w:val="Subtítulo Car"/>
    <w:aliases w:val="Subtítulos Car"/>
    <w:basedOn w:val="Fuentedeprrafopredeter"/>
    <w:link w:val="Subttulo"/>
    <w:uiPriority w:val="11"/>
    <w:rsid w:val="006E2C39"/>
    <w:rPr>
      <w:rFonts w:eastAsiaTheme="minorEastAsia"/>
      <w:i/>
      <w:color w:val="5A5A5A" w:themeColor="text1" w:themeTint="A5"/>
      <w:sz w:val="30"/>
      <w:szCs w:val="30"/>
    </w:rPr>
  </w:style>
  <w:style w:type="paragraph" w:styleId="Textodeglobo">
    <w:name w:val="Balloon Text"/>
    <w:basedOn w:val="Normal"/>
    <w:link w:val="TextodegloboCar"/>
    <w:uiPriority w:val="99"/>
    <w:semiHidden/>
    <w:unhideWhenUsed/>
    <w:rsid w:val="0075505F"/>
    <w:rPr>
      <w:rFonts w:ascii="Tahoma" w:hAnsi="Tahoma" w:cs="Tahoma"/>
      <w:sz w:val="16"/>
      <w:szCs w:val="16"/>
    </w:rPr>
  </w:style>
  <w:style w:type="character" w:customStyle="1" w:styleId="TextodegloboCar">
    <w:name w:val="Texto de globo Car"/>
    <w:basedOn w:val="Fuentedeprrafopredeter"/>
    <w:link w:val="Textodeglobo"/>
    <w:uiPriority w:val="99"/>
    <w:semiHidden/>
    <w:rsid w:val="0075505F"/>
    <w:rPr>
      <w:rFonts w:ascii="Tahoma" w:hAnsi="Tahoma" w:cs="Tahoma"/>
      <w:sz w:val="16"/>
      <w:szCs w:val="16"/>
    </w:rPr>
  </w:style>
  <w:style w:type="character" w:styleId="Refdecomentario">
    <w:name w:val="annotation reference"/>
    <w:basedOn w:val="Fuentedeprrafopredeter"/>
    <w:uiPriority w:val="99"/>
    <w:semiHidden/>
    <w:unhideWhenUsed/>
    <w:rsid w:val="003A3335"/>
    <w:rPr>
      <w:sz w:val="16"/>
      <w:szCs w:val="16"/>
    </w:rPr>
  </w:style>
  <w:style w:type="paragraph" w:styleId="Textocomentario">
    <w:name w:val="annotation text"/>
    <w:basedOn w:val="Normal"/>
    <w:link w:val="TextocomentarioCar"/>
    <w:uiPriority w:val="99"/>
    <w:semiHidden/>
    <w:unhideWhenUsed/>
    <w:rsid w:val="003A3335"/>
    <w:rPr>
      <w:sz w:val="20"/>
      <w:szCs w:val="20"/>
    </w:rPr>
  </w:style>
  <w:style w:type="character" w:customStyle="1" w:styleId="TextocomentarioCar">
    <w:name w:val="Texto comentario Car"/>
    <w:basedOn w:val="Fuentedeprrafopredeter"/>
    <w:link w:val="Textocomentario"/>
    <w:uiPriority w:val="99"/>
    <w:semiHidden/>
    <w:rsid w:val="003A3335"/>
    <w:rPr>
      <w:sz w:val="20"/>
      <w:szCs w:val="20"/>
    </w:rPr>
  </w:style>
  <w:style w:type="paragraph" w:styleId="Asuntodelcomentario">
    <w:name w:val="annotation subject"/>
    <w:basedOn w:val="Textocomentario"/>
    <w:next w:val="Textocomentario"/>
    <w:link w:val="AsuntodelcomentarioCar"/>
    <w:uiPriority w:val="99"/>
    <w:semiHidden/>
    <w:unhideWhenUsed/>
    <w:rsid w:val="003A3335"/>
    <w:rPr>
      <w:b/>
      <w:bCs/>
    </w:rPr>
  </w:style>
  <w:style w:type="character" w:customStyle="1" w:styleId="AsuntodelcomentarioCar">
    <w:name w:val="Asunto del comentario Car"/>
    <w:basedOn w:val="TextocomentarioCar"/>
    <w:link w:val="Asuntodelcomentario"/>
    <w:uiPriority w:val="99"/>
    <w:semiHidden/>
    <w:rsid w:val="003A3335"/>
    <w:rPr>
      <w:b/>
      <w:bCs/>
      <w:sz w:val="20"/>
      <w:szCs w:val="20"/>
    </w:rPr>
  </w:style>
  <w:style w:type="character" w:customStyle="1" w:styleId="A3">
    <w:name w:val="A3"/>
    <w:uiPriority w:val="99"/>
    <w:rsid w:val="00876AFA"/>
    <w:rPr>
      <w:rFonts w:cs="Calibri"/>
      <w:color w:val="4C4C4E"/>
      <w:sz w:val="22"/>
      <w:szCs w:val="22"/>
    </w:rPr>
  </w:style>
  <w:style w:type="paragraph" w:customStyle="1" w:styleId="Default">
    <w:name w:val="Default"/>
    <w:rsid w:val="00876AFA"/>
    <w:pPr>
      <w:autoSpaceDE w:val="0"/>
      <w:autoSpaceDN w:val="0"/>
      <w:adjustRightInd w:val="0"/>
    </w:pPr>
    <w:rPr>
      <w:rFonts w:ascii="Calibri" w:hAnsi="Calibri" w:cs="Calibri"/>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822484">
      <w:bodyDiv w:val="1"/>
      <w:marLeft w:val="0"/>
      <w:marRight w:val="0"/>
      <w:marTop w:val="0"/>
      <w:marBottom w:val="0"/>
      <w:divBdr>
        <w:top w:val="none" w:sz="0" w:space="0" w:color="auto"/>
        <w:left w:val="none" w:sz="0" w:space="0" w:color="auto"/>
        <w:bottom w:val="none" w:sz="0" w:space="0" w:color="auto"/>
        <w:right w:val="none" w:sz="0" w:space="0" w:color="auto"/>
      </w:divBdr>
    </w:div>
    <w:div w:id="330573354">
      <w:bodyDiv w:val="1"/>
      <w:marLeft w:val="0"/>
      <w:marRight w:val="0"/>
      <w:marTop w:val="0"/>
      <w:marBottom w:val="0"/>
      <w:divBdr>
        <w:top w:val="none" w:sz="0" w:space="0" w:color="auto"/>
        <w:left w:val="none" w:sz="0" w:space="0" w:color="auto"/>
        <w:bottom w:val="none" w:sz="0" w:space="0" w:color="auto"/>
        <w:right w:val="none" w:sz="0" w:space="0" w:color="auto"/>
      </w:divBdr>
    </w:div>
    <w:div w:id="413625476">
      <w:bodyDiv w:val="1"/>
      <w:marLeft w:val="0"/>
      <w:marRight w:val="0"/>
      <w:marTop w:val="0"/>
      <w:marBottom w:val="0"/>
      <w:divBdr>
        <w:top w:val="none" w:sz="0" w:space="0" w:color="auto"/>
        <w:left w:val="none" w:sz="0" w:space="0" w:color="auto"/>
        <w:bottom w:val="none" w:sz="0" w:space="0" w:color="auto"/>
        <w:right w:val="none" w:sz="0" w:space="0" w:color="auto"/>
      </w:divBdr>
    </w:div>
    <w:div w:id="595287547">
      <w:bodyDiv w:val="1"/>
      <w:marLeft w:val="0"/>
      <w:marRight w:val="0"/>
      <w:marTop w:val="0"/>
      <w:marBottom w:val="0"/>
      <w:divBdr>
        <w:top w:val="none" w:sz="0" w:space="0" w:color="auto"/>
        <w:left w:val="none" w:sz="0" w:space="0" w:color="auto"/>
        <w:bottom w:val="none" w:sz="0" w:space="0" w:color="auto"/>
        <w:right w:val="none" w:sz="0" w:space="0" w:color="auto"/>
      </w:divBdr>
    </w:div>
    <w:div w:id="880241116">
      <w:bodyDiv w:val="1"/>
      <w:marLeft w:val="0"/>
      <w:marRight w:val="0"/>
      <w:marTop w:val="0"/>
      <w:marBottom w:val="0"/>
      <w:divBdr>
        <w:top w:val="none" w:sz="0" w:space="0" w:color="auto"/>
        <w:left w:val="none" w:sz="0" w:space="0" w:color="auto"/>
        <w:bottom w:val="none" w:sz="0" w:space="0" w:color="auto"/>
        <w:right w:val="none" w:sz="0" w:space="0" w:color="auto"/>
      </w:divBdr>
    </w:div>
    <w:div w:id="966668694">
      <w:bodyDiv w:val="1"/>
      <w:marLeft w:val="0"/>
      <w:marRight w:val="0"/>
      <w:marTop w:val="0"/>
      <w:marBottom w:val="0"/>
      <w:divBdr>
        <w:top w:val="none" w:sz="0" w:space="0" w:color="auto"/>
        <w:left w:val="none" w:sz="0" w:space="0" w:color="auto"/>
        <w:bottom w:val="none" w:sz="0" w:space="0" w:color="auto"/>
        <w:right w:val="none" w:sz="0" w:space="0" w:color="auto"/>
      </w:divBdr>
    </w:div>
    <w:div w:id="1605651524">
      <w:bodyDiv w:val="1"/>
      <w:marLeft w:val="0"/>
      <w:marRight w:val="0"/>
      <w:marTop w:val="0"/>
      <w:marBottom w:val="0"/>
      <w:divBdr>
        <w:top w:val="none" w:sz="0" w:space="0" w:color="auto"/>
        <w:left w:val="none" w:sz="0" w:space="0" w:color="auto"/>
        <w:bottom w:val="none" w:sz="0" w:space="0" w:color="auto"/>
        <w:right w:val="none" w:sz="0" w:space="0" w:color="auto"/>
      </w:divBdr>
    </w:div>
    <w:div w:id="2021077300">
      <w:bodyDiv w:val="1"/>
      <w:marLeft w:val="0"/>
      <w:marRight w:val="0"/>
      <w:marTop w:val="0"/>
      <w:marBottom w:val="0"/>
      <w:divBdr>
        <w:top w:val="none" w:sz="0" w:space="0" w:color="auto"/>
        <w:left w:val="none" w:sz="0" w:space="0" w:color="auto"/>
        <w:bottom w:val="none" w:sz="0" w:space="0" w:color="auto"/>
        <w:right w:val="none" w:sz="0" w:space="0" w:color="auto"/>
      </w:divBdr>
    </w:div>
    <w:div w:id="2022927516">
      <w:bodyDiv w:val="1"/>
      <w:marLeft w:val="0"/>
      <w:marRight w:val="0"/>
      <w:marTop w:val="0"/>
      <w:marBottom w:val="0"/>
      <w:divBdr>
        <w:top w:val="none" w:sz="0" w:space="0" w:color="auto"/>
        <w:left w:val="none" w:sz="0" w:space="0" w:color="auto"/>
        <w:bottom w:val="none" w:sz="0" w:space="0" w:color="auto"/>
        <w:right w:val="none" w:sz="0" w:space="0" w:color="auto"/>
      </w:divBdr>
    </w:div>
    <w:div w:id="2093155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98ED5C-65E0-4F5B-987D-CF898C9E4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558</Words>
  <Characters>3073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ANAV</Company>
  <LinksUpToDate>false</LinksUpToDate>
  <CharactersWithSpaces>3624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Balbas Gomez, Sonia (HABILIS)</dc:creator>
  <cp:lastModifiedBy>Lopera Broto, Angel Jose</cp:lastModifiedBy>
  <cp:revision>5</cp:revision>
  <cp:lastPrinted>2018-07-09T14:54:00Z</cp:lastPrinted>
  <dcterms:created xsi:type="dcterms:W3CDTF">2021-10-15T08:38:00Z</dcterms:created>
  <dcterms:modified xsi:type="dcterms:W3CDTF">2021-10-15T13:59:00Z</dcterms:modified>
</cp:coreProperties>
</file>